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3"/>
        <w:jc w:val="center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97495" cy="637885"/>
                <wp:effectExtent l="0" t="0" r="762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pira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522783" cy="648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7.91pt;height:50.23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sz w:val="20"/>
          <w:lang w:val="ru-RU"/>
        </w:rPr>
      </w:r>
    </w:p>
    <w:p>
      <w:pPr>
        <w:pStyle w:val="72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</w:r>
      <w:r>
        <w:rPr>
          <w:rFonts w:ascii="Arial" w:hAnsi="Arial" w:cs="Arial"/>
          <w:sz w:val="20"/>
          <w:lang w:val="ru-RU"/>
        </w:rPr>
      </w:r>
    </w:p>
    <w:p>
      <w:pPr>
        <w:pStyle w:val="72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</w:r>
      <w:r>
        <w:rPr>
          <w:rFonts w:ascii="Arial" w:hAnsi="Arial" w:cs="Arial"/>
          <w:sz w:val="20"/>
          <w:lang w:val="ru-RU"/>
        </w:rPr>
      </w:r>
    </w:p>
    <w:p>
      <w:pPr>
        <w:pStyle w:val="72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</w:r>
      <w:r>
        <w:rPr>
          <w:rFonts w:ascii="Arial" w:hAnsi="Arial" w:cs="Arial"/>
          <w:sz w:val="20"/>
          <w:lang w:val="ru-RU"/>
        </w:rPr>
      </w:r>
    </w:p>
    <w:p>
      <w:pPr>
        <w:pStyle w:val="72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</w:r>
      <w:r>
        <w:rPr>
          <w:rFonts w:ascii="Arial" w:hAnsi="Arial" w:cs="Arial"/>
          <w:sz w:val="20"/>
          <w:lang w:val="ru-RU"/>
        </w:rPr>
      </w:r>
    </w:p>
    <w:p>
      <w:pPr>
        <w:pStyle w:val="72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</w:r>
      <w:r>
        <w:rPr>
          <w:rFonts w:ascii="Arial" w:hAnsi="Arial" w:cs="Arial"/>
          <w:sz w:val="20"/>
          <w:lang w:val="ru-RU"/>
        </w:rPr>
      </w:r>
    </w:p>
    <w:p>
      <w:pPr>
        <w:jc w:val="center"/>
        <w:rPr>
          <w:rFonts w:ascii="Arial" w:hAnsi="Arial" w:cs="Arial"/>
        </w:rPr>
      </w:pPr>
      <w:r/>
      <w:bookmarkStart w:id="0" w:name="页_1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00250" cy="4417514"/>
                <wp:effectExtent l="0" t="0" r="0" b="2540"/>
                <wp:docPr id="2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Рисунок 3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132766" cy="4452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22.85pt;height:347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pStyle w:val="72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</w:r>
      <w:r>
        <w:rPr>
          <w:rFonts w:ascii="Arial" w:hAnsi="Arial" w:cs="Arial"/>
          <w:sz w:val="20"/>
          <w:lang w:val="ru-RU"/>
        </w:rPr>
      </w:r>
    </w:p>
    <w:p>
      <w:pPr>
        <w:pStyle w:val="723"/>
        <w:rPr>
          <w:rFonts w:ascii="Arial" w:hAnsi="Arial" w:cs="Arial"/>
          <w:sz w:val="20"/>
          <w:lang w:val="ru-RU"/>
        </w:rPr>
      </w:pPr>
      <w:r>
        <w:rPr>
          <w:rFonts w:ascii="Arial" w:hAnsi="Arial" w:cs="Arial"/>
          <w:sz w:val="20"/>
          <w:lang w:val="ru-RU"/>
        </w:rPr>
      </w:r>
      <w:r>
        <w:rPr>
          <w:rFonts w:ascii="Arial" w:hAnsi="Arial" w:cs="Arial"/>
          <w:sz w:val="20"/>
          <w:lang w:val="ru-RU"/>
        </w:rPr>
      </w:r>
    </w:p>
    <w:p>
      <w:pPr>
        <w:pStyle w:val="723"/>
        <w:jc w:val="center"/>
        <w:rPr>
          <w:rFonts w:ascii="Arial" w:hAnsi="Arial" w:cs="Arial"/>
          <w:b/>
          <w:bCs/>
          <w:sz w:val="40"/>
          <w:szCs w:val="40"/>
          <w:lang w:val="ru-RU"/>
        </w:rPr>
      </w:pPr>
      <w:r>
        <w:rPr>
          <w:rFonts w:ascii="Arial" w:hAnsi="Arial" w:cs="Arial"/>
          <w:b/>
          <w:bCs/>
          <w:sz w:val="40"/>
          <w:szCs w:val="40"/>
          <w:lang w:val="ru-RU"/>
        </w:rPr>
        <w:t xml:space="preserve">УСТАНОВК</w:t>
      </w:r>
      <w:r>
        <w:rPr>
          <w:rFonts w:ascii="Arial" w:hAnsi="Arial" w:cs="Arial"/>
          <w:b/>
          <w:bCs/>
          <w:sz w:val="40"/>
          <w:szCs w:val="40"/>
          <w:lang w:val="ru-RU"/>
        </w:rPr>
        <w:t xml:space="preserve">И</w:t>
      </w:r>
      <w:r>
        <w:rPr>
          <w:rFonts w:ascii="Arial" w:hAnsi="Arial" w:cs="Arial"/>
          <w:b/>
          <w:bCs/>
          <w:sz w:val="40"/>
          <w:szCs w:val="40"/>
          <w:lang w:val="ru-RU"/>
        </w:rPr>
        <w:t xml:space="preserve"> АЛМАЗНОГО БУРЕНИЯ</w:t>
      </w:r>
      <w:r>
        <w:rPr>
          <w:rFonts w:ascii="Arial" w:hAnsi="Arial" w:cs="Arial"/>
          <w:b/>
          <w:bCs/>
          <w:sz w:val="40"/>
          <w:szCs w:val="40"/>
          <w:lang w:val="ru-RU"/>
        </w:rPr>
      </w:r>
    </w:p>
    <w:p>
      <w:pPr>
        <w:pStyle w:val="723"/>
        <w:jc w:val="center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</w:r>
      <w:r>
        <w:rPr>
          <w:rFonts w:ascii="Arial" w:hAnsi="Arial" w:cs="Arial"/>
          <w:sz w:val="28"/>
          <w:lang w:val="ru-RU"/>
        </w:rPr>
      </w:r>
    </w:p>
    <w:p>
      <w:pPr>
        <w:pStyle w:val="723"/>
        <w:jc w:val="center"/>
        <w:rPr>
          <w:rFonts w:ascii="Arial" w:hAnsi="Arial" w:cs="Arial"/>
          <w:b/>
          <w:bCs/>
          <w:sz w:val="40"/>
          <w:szCs w:val="40"/>
          <w:lang w:val="ru-RU"/>
        </w:rPr>
      </w:pPr>
      <w:r>
        <w:rPr>
          <w:rFonts w:ascii="Arial" w:hAnsi="Arial" w:cs="Arial"/>
          <w:b/>
          <w:bCs/>
          <w:sz w:val="72"/>
          <w:szCs w:val="72"/>
        </w:rPr>
        <w:t xml:space="preserve">DDC</w:t>
      </w:r>
      <w:r>
        <w:rPr>
          <w:rFonts w:ascii="Arial" w:hAnsi="Arial" w:cs="Arial"/>
          <w:b/>
          <w:bCs/>
          <w:sz w:val="72"/>
          <w:szCs w:val="72"/>
          <w:lang w:val="ru-RU"/>
        </w:rPr>
        <w:t xml:space="preserve">-2</w:t>
      </w:r>
      <w:r>
        <w:rPr>
          <w:rFonts w:ascii="Arial" w:hAnsi="Arial" w:cs="Arial"/>
          <w:b/>
          <w:bCs/>
          <w:sz w:val="72"/>
          <w:szCs w:val="72"/>
          <w:lang w:val="ru-RU"/>
        </w:rPr>
        <w:t xml:space="preserve">00</w:t>
      </w:r>
      <w:r>
        <w:rPr>
          <w:rFonts w:ascii="Arial" w:hAnsi="Arial" w:cs="Arial"/>
          <w:b/>
          <w:bCs/>
          <w:sz w:val="72"/>
          <w:szCs w:val="72"/>
          <w:lang w:val="ru-RU"/>
        </w:rPr>
        <w:t xml:space="preserve">-</w:t>
      </w:r>
      <w:r>
        <w:rPr>
          <w:rFonts w:ascii="Arial" w:hAnsi="Arial" w:cs="Arial"/>
          <w:b/>
          <w:bCs/>
          <w:sz w:val="72"/>
          <w:szCs w:val="72"/>
        </w:rPr>
        <w:t xml:space="preserve">F</w:t>
      </w:r>
      <w:r>
        <w:rPr>
          <w:rFonts w:ascii="Arial" w:hAnsi="Arial" w:cs="Arial"/>
          <w:b/>
          <w:bCs/>
          <w:sz w:val="72"/>
          <w:szCs w:val="72"/>
          <w:lang w:val="ru-RU"/>
        </w:rPr>
        <w:t xml:space="preserve">4</w:t>
      </w:r>
      <w:r>
        <w:rPr>
          <w:rFonts w:ascii="Arial" w:hAnsi="Arial" w:cs="Arial"/>
          <w:b/>
          <w:bCs/>
          <w:sz w:val="72"/>
          <w:szCs w:val="72"/>
          <w:lang w:val="ru-RU"/>
        </w:rPr>
        <w:br/>
      </w:r>
      <w:r>
        <w:rPr>
          <w:rFonts w:ascii="Arial" w:hAnsi="Arial" w:cs="Arial"/>
          <w:b/>
          <w:bCs/>
          <w:sz w:val="72"/>
          <w:szCs w:val="72"/>
        </w:rPr>
        <w:t xml:space="preserve">DDC</w:t>
      </w:r>
      <w:r>
        <w:rPr>
          <w:rFonts w:ascii="Arial" w:hAnsi="Arial" w:cs="Arial"/>
          <w:b/>
          <w:bCs/>
          <w:sz w:val="72"/>
          <w:szCs w:val="72"/>
          <w:lang w:val="ru-RU"/>
        </w:rPr>
        <w:t xml:space="preserve">-35</w:t>
      </w:r>
      <w:r>
        <w:rPr>
          <w:rFonts w:ascii="Arial" w:hAnsi="Arial" w:cs="Arial"/>
          <w:b/>
          <w:bCs/>
          <w:sz w:val="72"/>
          <w:szCs w:val="72"/>
          <w:lang w:val="ru-RU"/>
        </w:rPr>
        <w:t xml:space="preserve">0/2</w:t>
      </w:r>
      <w:r>
        <w:rPr>
          <w:rFonts w:ascii="Arial" w:hAnsi="Arial" w:cs="Arial"/>
          <w:b/>
          <w:bCs/>
          <w:sz w:val="72"/>
          <w:szCs w:val="72"/>
          <w:lang w:val="ru-RU"/>
        </w:rPr>
        <w:t xml:space="preserve">-</w:t>
      </w:r>
      <w:r>
        <w:rPr>
          <w:rFonts w:ascii="Arial" w:hAnsi="Arial" w:cs="Arial"/>
          <w:b/>
          <w:bCs/>
          <w:sz w:val="72"/>
          <w:szCs w:val="72"/>
        </w:rPr>
        <w:t xml:space="preserve">F</w:t>
      </w:r>
      <w:r>
        <w:rPr>
          <w:rFonts w:ascii="Arial" w:hAnsi="Arial" w:cs="Arial"/>
          <w:b/>
          <w:bCs/>
          <w:sz w:val="72"/>
          <w:szCs w:val="72"/>
          <w:lang w:val="ru-RU"/>
        </w:rPr>
        <w:t xml:space="preserve">6</w:t>
      </w:r>
      <w:r>
        <w:rPr>
          <w:rFonts w:ascii="Arial" w:hAnsi="Arial" w:cs="Arial"/>
          <w:b/>
          <w:bCs/>
          <w:sz w:val="72"/>
          <w:szCs w:val="72"/>
          <w:lang w:val="ru-RU"/>
        </w:rPr>
        <w:br/>
      </w:r>
      <w:r>
        <w:rPr>
          <w:rFonts w:ascii="Arial" w:hAnsi="Arial" w:cs="Arial"/>
          <w:b/>
          <w:bCs/>
          <w:sz w:val="40"/>
          <w:szCs w:val="40"/>
          <w:lang w:val="ru-RU"/>
        </w:rPr>
      </w:r>
    </w:p>
    <w:p>
      <w:pPr>
        <w:jc w:val="center"/>
        <w:rPr>
          <w:rFonts w:ascii="Arial" w:hAnsi="Arial" w:cs="Arial"/>
          <w:lang w:val="ru-RU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rFonts w:ascii="Arial" w:hAnsi="Arial" w:cs="Arial"/>
          <w:b/>
          <w:bCs/>
          <w:sz w:val="40"/>
          <w:szCs w:val="40"/>
          <w:lang w:val="ru-RU"/>
        </w:rPr>
        <w:t xml:space="preserve">Руковод</w:t>
      </w:r>
      <w:r>
        <w:rPr>
          <w:rFonts w:ascii="Arial" w:hAnsi="Arial" w:cs="Arial"/>
          <w:b/>
          <w:bCs/>
          <w:sz w:val="40"/>
          <w:szCs w:val="40"/>
          <w:lang w:val="ru-RU"/>
        </w:rPr>
        <w:t xml:space="preserve">ство по эксплуатации</w:t>
      </w:r>
      <w:r>
        <w:rPr>
          <w:rFonts w:ascii="Arial" w:hAnsi="Arial" w:cs="Arial"/>
          <w:lang w:val="ru-RU"/>
        </w:rPr>
      </w:r>
    </w:p>
    <w:p>
      <w:pPr>
        <w:widowControl/>
        <w:rPr>
          <w:rFonts w:ascii="Arial" w:hAnsi="Arial" w:cs="Arial" w:eastAsiaTheme="minorHAnsi"/>
          <w:b/>
          <w:bCs/>
          <w:sz w:val="44"/>
          <w:szCs w:val="44"/>
          <w:lang w:val="ru-RU"/>
        </w:rPr>
      </w:pPr>
      <w:r>
        <w:rPr>
          <w:rFonts w:ascii="Arial" w:hAnsi="Arial" w:cs="Arial" w:eastAsiaTheme="minorHAnsi"/>
          <w:b/>
          <w:bCs/>
          <w:sz w:val="44"/>
          <w:szCs w:val="44"/>
          <w:lang w:val="ru-RU"/>
        </w:rPr>
        <w:t xml:space="preserve">СОДЕРЖАНИЕ</w:t>
      </w:r>
      <w:r>
        <w:rPr>
          <w:rFonts w:ascii="Arial" w:hAnsi="Arial" w:cs="Arial" w:eastAsiaTheme="minorHAnsi"/>
          <w:b/>
          <w:bCs/>
          <w:sz w:val="44"/>
          <w:szCs w:val="44"/>
          <w:lang w:val="ru-RU"/>
        </w:rPr>
      </w:r>
    </w:p>
    <w:p>
      <w:pPr>
        <w:widowControl/>
        <w:rPr>
          <w:rFonts w:ascii="Arial" w:hAnsi="Arial" w:cs="Arial" w:eastAsiaTheme="minorHAnsi"/>
          <w:sz w:val="20"/>
          <w:szCs w:val="20"/>
          <w:lang w:val="ru-RU"/>
        </w:rPr>
      </w:pPr>
      <w:r>
        <w:rPr>
          <w:rFonts w:ascii="Arial" w:hAnsi="Arial" w:cs="Arial" w:eastAsiaTheme="minorHAnsi"/>
          <w:sz w:val="20"/>
          <w:szCs w:val="20"/>
          <w:lang w:val="ru-RU"/>
        </w:rPr>
      </w:r>
      <w:r>
        <w:rPr>
          <w:rFonts w:ascii="Arial" w:hAnsi="Arial" w:cs="Arial" w:eastAsiaTheme="minorHAnsi"/>
          <w:sz w:val="20"/>
          <w:szCs w:val="20"/>
          <w:lang w:val="ru-RU"/>
        </w:rPr>
      </w:r>
    </w:p>
    <w:p>
      <w:pPr>
        <w:pStyle w:val="725"/>
        <w:numPr>
          <w:ilvl w:val="0"/>
          <w:numId w:val="9"/>
        </w:numPr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  <w:t xml:space="preserve">Технические характеристики</w:t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numPr>
          <w:ilvl w:val="0"/>
          <w:numId w:val="9"/>
        </w:numPr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  <w:t xml:space="preserve">Символы</w:t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numPr>
          <w:ilvl w:val="0"/>
          <w:numId w:val="9"/>
        </w:numPr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  <w:t xml:space="preserve">Меры предосторожности</w:t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numPr>
          <w:ilvl w:val="0"/>
          <w:numId w:val="9"/>
        </w:numPr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  <w:t xml:space="preserve">Эксплуатация инструмента</w:t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numPr>
          <w:ilvl w:val="0"/>
          <w:numId w:val="9"/>
        </w:numPr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  <w:t xml:space="preserve">Техническое обслуживание</w:t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numPr>
          <w:ilvl w:val="0"/>
          <w:numId w:val="9"/>
        </w:numPr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  <w:t xml:space="preserve">Сервис и гарантия</w:t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numPr>
          <w:ilvl w:val="0"/>
          <w:numId w:val="9"/>
        </w:numPr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  <w:t xml:space="preserve">Утилизация</w:t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ind w:left="720" w:firstLine="0"/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ind w:left="720" w:firstLine="0"/>
        <w:spacing w:line="360" w:lineRule="auto"/>
        <w:widowControl/>
        <w:rPr>
          <w:rFonts w:ascii="Arial" w:hAnsi="Arial" w:cs="Arial" w:eastAsiaTheme="minorHAnsi"/>
          <w:lang w:val="ru-RU"/>
        </w:rPr>
      </w:pPr>
      <w:r>
        <w:rPr>
          <w:rFonts w:ascii="Arial" w:hAnsi="Arial" w:cs="Arial" w:eastAsiaTheme="minorHAnsi"/>
          <w:lang w:val="ru-RU"/>
        </w:rPr>
      </w:r>
      <w:r>
        <w:rPr>
          <w:rFonts w:ascii="Arial" w:hAnsi="Arial" w:cs="Arial" w:eastAsiaTheme="minorHAnsi"/>
          <w:lang w:val="ru-RU"/>
        </w:rPr>
      </w:r>
    </w:p>
    <w:p>
      <w:pPr>
        <w:pStyle w:val="725"/>
        <w:numPr>
          <w:ilvl w:val="0"/>
          <w:numId w:val="10"/>
        </w:numPr>
        <w:spacing w:before="187" w:line="360" w:lineRule="auto"/>
        <w:rPr>
          <w:rFonts w:ascii="Arial" w:hAnsi="Arial" w:cs="Arial"/>
          <w:color w:val="231916"/>
          <w:shd w:val="clear" w:color="auto" w:fill="dcdddd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ТЕХНИЧЕСКИЕ ХАРАКТЕРИСТИКИ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br/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b/>
          <w:sz w:val="8"/>
          <w:lang w:val="ru-RU"/>
        </w:rPr>
      </w:pPr>
      <w:r>
        <w:rPr>
          <w:rFonts w:ascii="Arial" w:hAnsi="Arial" w:cs="Arial"/>
          <w:b/>
          <w:sz w:val="8"/>
          <w:lang w:val="ru-RU"/>
        </w:rPr>
      </w:r>
      <w:r>
        <w:rPr>
          <w:rFonts w:ascii="Arial" w:hAnsi="Arial" w:cs="Arial"/>
          <w:b/>
          <w:sz w:val="8"/>
          <w:lang w:val="ru-RU"/>
        </w:rPr>
      </w:r>
    </w:p>
    <w:p>
      <w:pPr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b/>
          <w:color w:val="231916"/>
          <w:highlight w:val="lightGray"/>
          <w:lang w:val="ru-RU"/>
        </w:rPr>
        <w:t xml:space="preserve">ВНИМАНИЕ!</w:t>
      </w:r>
      <w:r>
        <w:rPr>
          <w:rFonts w:ascii="Arial" w:hAnsi="Arial" w:cs="Arial"/>
          <w:color w:val="231916"/>
          <w:lang w:val="ru-RU"/>
        </w:rPr>
        <w:t xml:space="preserve"> В целях постоянного совершенствования нашей продукции мы оставляем за собой право вносить изменения в технические данные без предварительного уведомления.</w:t>
      </w:r>
      <w:r>
        <w:rPr>
          <w:rFonts w:ascii="Arial" w:hAnsi="Arial" w:cs="Arial"/>
          <w:color w:val="231916"/>
          <w:lang w:val="ru-RU"/>
        </w:rPr>
      </w:r>
    </w:p>
    <w:p>
      <w:pPr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</w:r>
      <w:r>
        <w:rPr>
          <w:rFonts w:ascii="Arial" w:hAnsi="Arial" w:cs="Arial"/>
          <w:color w:val="231916"/>
          <w:lang w:val="ru-RU"/>
        </w:rPr>
      </w:r>
    </w:p>
    <w:p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</w:r>
      <w:r>
        <w:rPr>
          <w:rFonts w:ascii="Arial" w:hAnsi="Arial" w:cs="Arial"/>
          <w:lang w:val="ru-RU"/>
        </w:rPr>
      </w:r>
    </w:p>
    <w:tbl>
      <w:tblPr>
        <w:tblStyle w:val="721"/>
        <w:tblW w:w="8781" w:type="dxa"/>
        <w:tblBorders>
          <w:top w:val="single" w:color="231916" w:sz="6" w:space="0"/>
          <w:left w:val="single" w:color="231916" w:sz="6" w:space="0"/>
          <w:bottom w:val="single" w:color="231916" w:sz="6" w:space="0"/>
          <w:right w:val="single" w:color="231916" w:sz="6" w:space="0"/>
          <w:insideH w:val="single" w:color="231916" w:sz="6" w:space="0"/>
          <w:insideV w:val="single" w:color="231916" w:sz="6" w:space="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1417"/>
        <w:gridCol w:w="1134"/>
        <w:gridCol w:w="2268"/>
        <w:gridCol w:w="1418"/>
        <w:gridCol w:w="992"/>
      </w:tblGrid>
      <w:tr>
        <w:trPr>
          <w:trHeight w:val="477"/>
        </w:trPr>
        <w:tc>
          <w:tcPr>
            <w:shd w:val="clear" w:color="auto" w:fill="efefef"/>
            <w:tcBorders>
              <w:bottom w:val="single" w:color="231916" w:sz="8" w:space="0"/>
              <w:right w:val="single" w:color="231916" w:sz="8" w:space="0"/>
            </w:tcBorders>
            <w:tcW w:w="1552" w:type="dxa"/>
            <w:textDirection w:val="lrTb"/>
            <w:noWrap w:val="false"/>
          </w:tcPr>
          <w:p>
            <w:pPr>
              <w:pStyle w:val="726"/>
              <w:ind w:left="101" w:right="31"/>
              <w:spacing w:before="23"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Модель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efefef"/>
            <w:tcBorders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417" w:type="dxa"/>
            <w:textDirection w:val="lrTb"/>
            <w:noWrap w:val="false"/>
          </w:tcPr>
          <w:p>
            <w:pPr>
              <w:pStyle w:val="726"/>
              <w:ind w:left="193" w:right="-18" w:hanging="173"/>
              <w:jc w:val="center"/>
              <w:spacing w:before="61"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Max диаметр сверления бетона, мм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efefef"/>
            <w:tcBorders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134" w:type="dxa"/>
            <w:textDirection w:val="lrTb"/>
            <w:noWrap w:val="false"/>
          </w:tcPr>
          <w:p>
            <w:pPr>
              <w:pStyle w:val="726"/>
              <w:ind w:left="27"/>
              <w:spacing w:before="39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Мощность, Вт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shd w:val="clear" w:color="auto" w:fill="efefef"/>
            <w:tcBorders>
              <w:left w:val="single" w:color="231916" w:sz="8" w:space="0"/>
              <w:bottom w:val="single" w:color="231916" w:sz="8" w:space="0"/>
            </w:tcBorders>
            <w:tcW w:w="2268" w:type="dxa"/>
            <w:textDirection w:val="lrTb"/>
            <w:noWrap w:val="false"/>
          </w:tcPr>
          <w:p>
            <w:pPr>
              <w:pStyle w:val="726"/>
              <w:ind w:left="27"/>
              <w:spacing w:before="39" w:line="276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Скорость вращения 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br/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без нагрузки, об/мин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efefef"/>
            <w:tcBorders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418" w:type="dxa"/>
            <w:textDirection w:val="lrTb"/>
            <w:noWrap w:val="false"/>
          </w:tcPr>
          <w:p>
            <w:pPr>
              <w:pStyle w:val="726"/>
              <w:ind w:left="27"/>
              <w:spacing w:before="39" w:line="276" w:lineRule="auto"/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Габариты, см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efefef"/>
            <w:tcBorders>
              <w:left w:val="single" w:color="231916" w:sz="8" w:space="0"/>
              <w:bottom w:val="single" w:color="231916" w:sz="8" w:space="0"/>
            </w:tcBorders>
            <w:tcW w:w="992" w:type="dxa"/>
            <w:textDirection w:val="lrTb"/>
            <w:noWrap w:val="false"/>
          </w:tcPr>
          <w:p>
            <w:pPr>
              <w:pStyle w:val="726"/>
              <w:ind w:left="27"/>
              <w:spacing w:before="39" w:line="276" w:lineRule="auto"/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Вес, кг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231916" w:sz="8" w:space="0"/>
              <w:bottom w:val="single" w:color="231916" w:sz="8" w:space="0"/>
              <w:right w:val="single" w:color="231916" w:sz="8" w:space="0"/>
            </w:tcBorders>
            <w:tcW w:w="1552" w:type="dxa"/>
            <w:textDirection w:val="lrTb"/>
            <w:noWrap w:val="false"/>
          </w:tcPr>
          <w:p>
            <w:pPr>
              <w:pStyle w:val="726"/>
              <w:ind w:left="-13"/>
              <w:jc w:val="center"/>
              <w:spacing w:before="45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DDC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F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, арт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400213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417" w:type="dxa"/>
            <w:textDirection w:val="lrTb"/>
            <w:noWrap w:val="false"/>
          </w:tcPr>
          <w:p>
            <w:pPr>
              <w:pStyle w:val="726"/>
              <w:ind w:left="381" w:right="275"/>
              <w:jc w:val="center"/>
              <w:spacing w:before="28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255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134" w:type="dxa"/>
            <w:textDirection w:val="lrTb"/>
            <w:noWrap w:val="false"/>
          </w:tcPr>
          <w:p>
            <w:pPr>
              <w:pStyle w:val="726"/>
              <w:ind w:right="95"/>
              <w:jc w:val="center"/>
              <w:spacing w:before="28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4350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</w:tcBorders>
            <w:tcW w:w="2268" w:type="dxa"/>
            <w:textDirection w:val="lrTb"/>
            <w:noWrap w:val="false"/>
          </w:tcPr>
          <w:p>
            <w:pPr>
              <w:pStyle w:val="726"/>
              <w:ind w:left="128" w:right="85"/>
              <w:jc w:val="center"/>
              <w:spacing w:before="46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600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418" w:type="dxa"/>
            <w:textDirection w:val="lrTb"/>
            <w:noWrap w:val="false"/>
          </w:tcPr>
          <w:p>
            <w:pPr>
              <w:pStyle w:val="726"/>
              <w:ind w:left="128" w:right="85"/>
              <w:jc w:val="center"/>
              <w:spacing w:before="46" w:line="360" w:lineRule="auto"/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93х35х24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</w:tcBorders>
            <w:tcW w:w="992" w:type="dxa"/>
            <w:textDirection w:val="lrTb"/>
            <w:noWrap w:val="false"/>
          </w:tcPr>
          <w:p>
            <w:pPr>
              <w:pStyle w:val="726"/>
              <w:ind w:left="128" w:right="85"/>
              <w:jc w:val="center"/>
              <w:spacing w:before="46" w:line="360" w:lineRule="auto"/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24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231916" w:sz="8" w:space="0"/>
              <w:bottom w:val="single" w:color="231916" w:sz="8" w:space="0"/>
              <w:right w:val="single" w:color="231916" w:sz="8" w:space="0"/>
            </w:tcBorders>
            <w:tcW w:w="1552" w:type="dxa"/>
            <w:textDirection w:val="lrTb"/>
            <w:noWrap w:val="false"/>
          </w:tcPr>
          <w:p>
            <w:pPr>
              <w:pStyle w:val="726"/>
              <w:ind w:left="104"/>
              <w:jc w:val="center"/>
              <w:spacing w:before="45" w:line="360" w:lineRule="auto"/>
              <w:rPr>
                <w:rFonts w:ascii="Arial" w:hAnsi="Arial" w:cs="Arial"/>
                <w:color w:val="231916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DDC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-35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0/2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-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F6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, арт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40021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417" w:type="dxa"/>
            <w:textDirection w:val="lrTb"/>
            <w:noWrap w:val="false"/>
          </w:tcPr>
          <w:p>
            <w:pPr>
              <w:pStyle w:val="726"/>
              <w:ind w:left="381" w:right="275"/>
              <w:jc w:val="center"/>
              <w:spacing w:before="28" w:line="360" w:lineRule="auto"/>
              <w:rPr>
                <w:rFonts w:ascii="Arial" w:hAnsi="Arial" w:cs="Arial"/>
                <w:color w:val="231916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55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134" w:type="dxa"/>
            <w:textDirection w:val="lrTb"/>
            <w:noWrap w:val="false"/>
          </w:tcPr>
          <w:p>
            <w:pPr>
              <w:pStyle w:val="726"/>
              <w:ind w:right="95"/>
              <w:jc w:val="center"/>
              <w:spacing w:before="28" w:line="360" w:lineRule="auto"/>
              <w:rPr>
                <w:rFonts w:ascii="Arial" w:hAnsi="Arial" w:cs="Arial"/>
                <w:color w:val="231916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5280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</w:tcBorders>
            <w:tcW w:w="2268" w:type="dxa"/>
            <w:textDirection w:val="lrTb"/>
            <w:noWrap w:val="false"/>
          </w:tcPr>
          <w:p>
            <w:pPr>
              <w:pStyle w:val="726"/>
              <w:ind w:left="128" w:right="85"/>
              <w:jc w:val="center"/>
              <w:spacing w:before="46" w:line="360" w:lineRule="auto"/>
              <w:rPr>
                <w:rFonts w:ascii="Arial" w:hAnsi="Arial" w:cs="Arial"/>
                <w:color w:val="231916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300/470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  <w:right w:val="single" w:color="231916" w:sz="8" w:space="0"/>
            </w:tcBorders>
            <w:tcW w:w="1418" w:type="dxa"/>
            <w:textDirection w:val="lrTb"/>
            <w:noWrap w:val="false"/>
          </w:tcPr>
          <w:p>
            <w:pPr>
              <w:pStyle w:val="726"/>
              <w:ind w:left="128" w:right="85"/>
              <w:jc w:val="center"/>
              <w:spacing w:before="46" w:line="360" w:lineRule="auto"/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105x38x23</w:t>
            </w:r>
            <w:r>
              <w:rPr>
                <w:rFonts w:ascii="Arial" w:hAnsi="Arial" w:cs="Arial"/>
                <w:color w:val="231916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231916" w:sz="8" w:space="0"/>
              <w:left w:val="single" w:color="231916" w:sz="8" w:space="0"/>
              <w:bottom w:val="single" w:color="231916" w:sz="8" w:space="0"/>
            </w:tcBorders>
            <w:tcW w:w="992" w:type="dxa"/>
            <w:textDirection w:val="lrTb"/>
            <w:noWrap w:val="false"/>
          </w:tcPr>
          <w:p>
            <w:pPr>
              <w:pStyle w:val="726"/>
              <w:ind w:left="128" w:right="85"/>
              <w:jc w:val="center"/>
              <w:spacing w:before="46" w:line="360" w:lineRule="auto"/>
              <w:rPr>
                <w:rFonts w:ascii="Arial" w:hAnsi="Arial" w:cs="Arial"/>
                <w:color w:val="231916"/>
                <w:sz w:val="20"/>
                <w:szCs w:val="20"/>
              </w:rPr>
            </w:pPr>
            <w:r>
              <w:rPr>
                <w:rFonts w:ascii="Arial" w:hAnsi="Arial" w:cs="Arial"/>
                <w:color w:val="231916"/>
                <w:sz w:val="20"/>
                <w:szCs w:val="20"/>
              </w:rPr>
              <w:t xml:space="preserve">28</w:t>
            </w:r>
            <w:r>
              <w:rPr>
                <w:rFonts w:ascii="Arial" w:hAnsi="Arial" w:cs="Arial"/>
                <w:color w:val="231916"/>
                <w:sz w:val="20"/>
                <w:szCs w:val="20"/>
              </w:rPr>
            </w:r>
          </w:p>
        </w:tc>
      </w:tr>
    </w:tbl>
    <w:p>
      <w:pPr>
        <w:rPr>
          <w:rFonts w:ascii="Arial" w:hAnsi="Arial" w:cs="Arial"/>
          <w:b/>
          <w:color w:val="231916"/>
          <w:sz w:val="40"/>
          <w:szCs w:val="40"/>
          <w:lang w:val="ru-RU"/>
        </w:rPr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spacing w:line="360" w:lineRule="auto"/>
        <w:rPr>
          <w:rFonts w:ascii="Arial" w:hAnsi="Arial" w:cs="Arial"/>
          <w:bCs/>
          <w:color w:val="231916"/>
          <w:lang w:val="ru-RU"/>
        </w:rPr>
      </w:pPr>
      <w:r>
        <w:rPr>
          <w:rFonts w:ascii="Arial" w:hAnsi="Arial" w:cs="Arial"/>
          <w:bCs/>
          <w:color w:val="231916"/>
          <w:lang w:val="ru-RU"/>
        </w:rPr>
        <w:t xml:space="preserve">Напряжение / частота питания – 220 В / 50Гц</w:t>
      </w:r>
      <w:r>
        <w:rPr>
          <w:rFonts w:ascii="Arial" w:hAnsi="Arial" w:cs="Arial"/>
          <w:bCs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bCs/>
          <w:color w:val="231916"/>
          <w:lang w:val="ru-RU"/>
        </w:rPr>
      </w:pPr>
      <w:r>
        <w:rPr>
          <w:rFonts w:ascii="Arial" w:hAnsi="Arial" w:cs="Arial"/>
          <w:bCs/>
          <w:color w:val="231916"/>
          <w:lang w:val="ru-RU"/>
        </w:rPr>
        <w:t xml:space="preserve">Длина кабеля – 3.5 м</w:t>
      </w:r>
      <w:r>
        <w:rPr>
          <w:rFonts w:ascii="Arial" w:hAnsi="Arial" w:cs="Arial"/>
          <w:bCs/>
          <w:color w:val="231916"/>
          <w:lang w:val="ru-RU"/>
        </w:rPr>
        <w:br/>
        <w:t xml:space="preserve">Комплектация: двигатель + ст</w:t>
      </w:r>
      <w:r>
        <w:rPr>
          <w:rFonts w:ascii="Arial" w:hAnsi="Arial" w:cs="Arial"/>
          <w:bCs/>
          <w:color w:val="231916"/>
          <w:lang w:val="ru-RU"/>
        </w:rPr>
        <w:t xml:space="preserve">а</w:t>
      </w:r>
      <w:r>
        <w:rPr>
          <w:rFonts w:ascii="Arial" w:hAnsi="Arial" w:cs="Arial"/>
          <w:bCs/>
          <w:color w:val="231916"/>
          <w:lang w:val="ru-RU"/>
        </w:rPr>
        <w:t xml:space="preserve">нина.</w:t>
      </w:r>
      <w:r>
        <w:rPr>
          <w:rFonts w:ascii="Arial" w:hAnsi="Arial" w:cs="Arial"/>
          <w:bCs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bCs/>
          <w:color w:val="231916"/>
          <w:lang w:val="ru-RU"/>
        </w:rPr>
      </w:pPr>
      <w:r>
        <w:rPr>
          <w:rFonts w:ascii="Arial" w:hAnsi="Arial" w:cs="Arial"/>
          <w:bCs/>
          <w:color w:val="231916"/>
          <w:lang w:val="ru-RU"/>
        </w:rPr>
      </w:r>
      <w:r>
        <w:rPr>
          <w:rFonts w:ascii="Arial" w:hAnsi="Arial" w:cs="Arial"/>
          <w:bCs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bCs/>
          <w:color w:val="231916"/>
          <w:lang w:val="ru-RU"/>
        </w:rPr>
      </w:pPr>
      <w:r>
        <w:rPr>
          <w:rFonts w:ascii="Arial" w:hAnsi="Arial" w:cs="Arial"/>
          <w:bCs/>
          <w:color w:val="231916"/>
          <w:lang w:val="ru-RU"/>
        </w:rPr>
      </w:r>
      <w:r>
        <w:rPr>
          <w:rFonts w:ascii="Arial" w:hAnsi="Arial" w:cs="Arial"/>
          <w:bCs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bCs/>
          <w:color w:val="231916"/>
          <w:lang w:val="ru-RU"/>
        </w:rPr>
      </w:pPr>
      <w:r>
        <w:rPr>
          <w:rFonts w:ascii="Arial" w:hAnsi="Arial" w:cs="Arial"/>
          <w:bCs/>
          <w:color w:val="231916"/>
          <w:lang w:val="ru-RU"/>
        </w:rPr>
      </w:r>
      <w:r>
        <w:rPr>
          <w:rFonts w:ascii="Arial" w:hAnsi="Arial" w:cs="Arial"/>
          <w:bCs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bCs/>
          <w:color w:val="231916"/>
          <w:lang w:val="ru-RU"/>
        </w:rPr>
      </w:pPr>
      <w:r>
        <w:rPr>
          <w:rFonts w:ascii="Arial" w:hAnsi="Arial" w:cs="Arial"/>
          <w:bCs/>
          <w:color w:val="231916"/>
          <w:lang w:val="ru-RU"/>
        </w:rPr>
      </w:r>
      <w:r>
        <w:rPr>
          <w:rFonts w:ascii="Arial" w:hAnsi="Arial" w:cs="Arial"/>
          <w:bCs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bCs/>
          <w:color w:val="231916"/>
          <w:lang w:val="ru-RU"/>
        </w:rPr>
      </w:pPr>
      <w:r>
        <w:rPr>
          <w:rFonts w:ascii="Arial" w:hAnsi="Arial" w:cs="Arial"/>
          <w:bCs/>
          <w:color w:val="231916"/>
          <w:lang w:val="ru-RU"/>
        </w:rPr>
      </w:r>
      <w:r>
        <w:rPr>
          <w:rFonts w:ascii="Arial" w:hAnsi="Arial" w:cs="Arial"/>
          <w:bCs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bCs/>
          <w:color w:val="231916"/>
          <w:lang w:val="ru-RU"/>
        </w:rPr>
      </w:pPr>
      <w:r>
        <w:rPr>
          <w:rFonts w:ascii="Arial" w:hAnsi="Arial" w:cs="Arial"/>
          <w:bCs/>
          <w:color w:val="231916"/>
          <w:lang w:val="ru-RU"/>
        </w:rPr>
      </w:r>
      <w:r>
        <w:rPr>
          <w:rFonts w:ascii="Arial" w:hAnsi="Arial" w:cs="Arial"/>
          <w:bCs/>
          <w:color w:val="231916"/>
          <w:lang w:val="ru-RU"/>
        </w:rPr>
      </w:r>
    </w:p>
    <w:p>
      <w:pPr>
        <w:pStyle w:val="725"/>
        <w:numPr>
          <w:ilvl w:val="0"/>
          <w:numId w:val="10"/>
        </w:num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СИМВОЛЫ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spacing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Информационная табличка на инструменте может содержать следующие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символы. Они обозначают важную информацию об инструменте или инструкции по его использованию.</w:t>
      </w:r>
      <w:r>
        <w:rPr>
          <w:rFonts w:ascii="Arial" w:hAnsi="Arial" w:cs="Arial"/>
          <w:color w:val="231916"/>
          <w:lang w:val="ru-RU"/>
        </w:rPr>
      </w:r>
    </w:p>
    <w:p>
      <w:pPr>
        <w:ind w:left="268" w:right="1245"/>
        <w:jc w:val="both"/>
        <w:spacing w:before="8"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</w:r>
      <w:r>
        <w:rPr>
          <w:rFonts w:ascii="Arial" w:hAnsi="Arial" w:cs="Arial"/>
          <w:color w:val="231916"/>
          <w:lang w:val="ru-RU"/>
        </w:rPr>
      </w:r>
    </w:p>
    <w:tbl>
      <w:tblPr>
        <w:tblpPr w:horzAnchor="margin" w:tblpXSpec="left" w:vertAnchor="text" w:tblpY="1" w:leftFromText="181" w:topFromText="0" w:rightFromText="181" w:bottomFromText="0"/>
        <w:tblW w:w="0" w:type="auto"/>
        <w:tblLayout w:type="fixed"/>
        <w:tblLook w:val="0000" w:firstRow="0" w:lastRow="0" w:firstColumn="0" w:lastColumn="0" w:noHBand="0" w:noVBand="0"/>
      </w:tblPr>
      <w:tblGrid>
        <w:gridCol w:w="859"/>
        <w:gridCol w:w="7738"/>
      </w:tblGrid>
      <w:tr>
        <w:trPr>
          <w:trHeight w:val="86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7345" cy="259080"/>
                      <wp:effectExtent l="0" t="0" r="0" b="0"/>
                      <wp:docPr id="3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734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27.35pt;height:20.4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8"/>
                <w:szCs w:val="8"/>
              </w:rPr>
              <w:br/>
            </w:r>
            <w:r>
              <w:rPr>
                <w:rFonts w:ascii="Arial" w:hAnsi="Arial" w:cs="Arial"/>
                <w:szCs w:val="21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8" w:type="dxa"/>
            <w:textDirection w:val="lrTb"/>
            <w:noWrap w:val="false"/>
          </w:tcPr>
          <w:p>
            <w:pPr>
              <w:pStyle w:val="731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Соответствует техническим регламентам Евразийского экономического союза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6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2105" cy="247015"/>
                      <wp:effectExtent l="0" t="0" r="0" b="0"/>
                      <wp:docPr id="4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21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26.15pt;height:19.4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</w:r>
          </w:p>
          <w:p>
            <w:pPr>
              <w:jc w:val="center"/>
              <w:spacing w:line="276" w:lineRule="auto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  <w:lang w:val="ru-RU"/>
              </w:rPr>
            </w:r>
            <w:r>
              <w:rPr>
                <w:rFonts w:ascii="Arial" w:hAnsi="Arial" w:cs="Arial"/>
                <w:szCs w:val="21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8" w:type="dxa"/>
            <w:textDirection w:val="lrTb"/>
            <w:noWrap w:val="false"/>
          </w:tcPr>
          <w:p>
            <w:pPr>
              <w:pStyle w:val="731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Соответствует актуальным стандартам безопасности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100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jc w:val="center"/>
              <w:spacing w:line="480" w:lineRule="auto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95910" cy="292735"/>
                      <wp:effectExtent l="0" t="0" r="0" b="0"/>
                      <wp:docPr id="5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591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23.30pt;height:23.05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8"/>
                <w:szCs w:val="8"/>
              </w:rPr>
            </w:r>
          </w:p>
          <w:p>
            <w:pPr>
              <w:jc w:val="center"/>
              <w:spacing w:line="480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</w:r>
            <w:r>
              <w:rPr>
                <w:rFonts w:ascii="Arial" w:hAnsi="Arial" w:cs="Arial"/>
                <w:b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8" w:type="dxa"/>
            <w:textDirection w:val="lrTb"/>
            <w:noWrap w:val="false"/>
          </w:tcPr>
          <w:p>
            <w:pPr>
              <w:pStyle w:val="731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Чтобы снизить риск травмирования, перед использованием данного изделия пользователь должен прочитать и понять это руководство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3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1150" cy="323215"/>
                      <wp:effectExtent l="0" t="0" r="0" b="0"/>
                      <wp:docPr id="6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1150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24.50pt;height:25.45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1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8" w:type="dxa"/>
            <w:textDirection w:val="lrTb"/>
            <w:noWrap w:val="false"/>
          </w:tcPr>
          <w:p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  <w:lang w:val="ru-RU"/>
              </w:rPr>
              <w:t xml:space="preserve">Наденьте защитные наушники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49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1145" cy="298450"/>
                      <wp:effectExtent l="0" t="0" r="0" b="0"/>
                      <wp:docPr id="7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114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21.35pt;height:23.50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8"/>
                <w:szCs w:val="8"/>
              </w:rPr>
            </w:r>
          </w:p>
          <w:p>
            <w:pPr>
              <w:jc w:val="center"/>
              <w:spacing w:line="276" w:lineRule="auto"/>
              <w:rPr>
                <w:rFonts w:ascii="Arial" w:hAnsi="Arial" w:cs="Arial"/>
                <w:iCs/>
                <w:szCs w:val="21"/>
              </w:rPr>
            </w:pPr>
            <w:r>
              <w:rPr>
                <w:rFonts w:ascii="Arial" w:hAnsi="Arial" w:cs="Arial"/>
                <w:iCs/>
                <w:szCs w:val="21"/>
              </w:rPr>
            </w:r>
            <w:r>
              <w:rPr>
                <w:rFonts w:ascii="Arial" w:hAnsi="Arial" w:cs="Arial"/>
                <w:iCs/>
                <w:szCs w:val="21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8" w:type="dxa"/>
            <w:textDirection w:val="lrTb"/>
            <w:noWrap w:val="false"/>
          </w:tcPr>
          <w:p>
            <w:pPr>
              <w:pStyle w:val="731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Наденьте защитные очки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19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9080" cy="259080"/>
                      <wp:effectExtent l="0" t="0" r="0" b="0"/>
                      <wp:docPr id="8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20.40pt;height:20.40pt;mso-wrap-distance-left:0.00pt;mso-wrap-distance-top:0.00pt;mso-wrap-distance-right:0.00pt;mso-wrap-distance-bottom:0.00pt;" stroked="f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1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8" w:type="dxa"/>
            <w:textDirection w:val="lrTb"/>
            <w:noWrap w:val="false"/>
          </w:tcPr>
          <w:p>
            <w:pPr>
              <w:pStyle w:val="73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Наденьте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респиратор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865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  <w:szCs w:val="2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7495" cy="368935"/>
                      <wp:effectExtent l="0" t="0" r="0" b="0"/>
                      <wp:docPr id="9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7495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21.85pt;height:29.05pt;mso-wrap-distance-left:0.00pt;mso-wrap-distance-top:0.00pt;mso-wrap-distance-right:0.00pt;mso-wrap-distance-bottom:0.0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1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8" w:type="dxa"/>
            <w:textDirection w:val="lrTb"/>
            <w:noWrap w:val="false"/>
          </w:tcPr>
          <w:p>
            <w:pPr>
              <w:pStyle w:val="731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Не выбрасывайте старую технику вместе с бытовым мусором</w:t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1028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8"/>
                <w:szCs w:val="8"/>
                <w:lang w:val="ru-RU"/>
              </w:rPr>
            </w:pPr>
            <w:r>
              <w:rPr>
                <w:rFonts w:ascii="Arial" w:hAnsi="Arial" w:cs="Arial"/>
                <w:sz w:val="8"/>
                <w:szCs w:val="8"/>
                <w:lang w:val="ru-RU"/>
              </w:rPr>
            </w:r>
            <w:r>
              <w:rPr>
                <w:rFonts w:ascii="Arial" w:hAnsi="Arial" w:cs="Arial"/>
                <w:sz w:val="8"/>
                <w:szCs w:val="8"/>
                <w:lang w:val="ru-RU"/>
              </w:rPr>
            </w:r>
          </w:p>
          <w:p>
            <w:pPr>
              <w:jc w:val="center"/>
              <w:rPr>
                <w:rFonts w:ascii="Arial" w:hAnsi="Arial" w:cs="Arial"/>
                <w:szCs w:val="21"/>
                <w:lang w:val="ru-RU"/>
              </w:rPr>
            </w:pPr>
            <w:r>
              <w:rPr>
                <w:rFonts w:ascii="Arial" w:hAnsi="Arial" w:cs="Arial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7015" cy="247015"/>
                      <wp:effectExtent l="0" t="0" r="0" b="0"/>
                      <wp:docPr id="10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701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19.45pt;height:19.4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1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38" w:type="dxa"/>
            <w:textDirection w:val="lrTb"/>
            <w:noWrap w:val="false"/>
          </w:tcPr>
          <w:p>
            <w:pPr>
              <w:pStyle w:val="731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Двойная изоляция, инструмент класса защиты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Arial" w:hAnsi="Arial" w:cs="Arial"/>
              </w:rPr>
            </w:r>
          </w:p>
        </w:tc>
      </w:tr>
    </w:tbl>
    <w:p>
      <w:pPr>
        <w:ind w:left="239"/>
        <w:spacing w:before="187" w:line="360" w:lineRule="auto"/>
        <w:rPr>
          <w:rFonts w:ascii="Arial" w:hAnsi="Arial" w:cs="Arial"/>
          <w:b/>
          <w:color w:val="231916"/>
          <w:lang w:val="ru-RU"/>
        </w:rPr>
      </w:pPr>
      <w:r>
        <w:rPr>
          <w:rFonts w:ascii="Arial" w:hAnsi="Arial" w:cs="Arial"/>
          <w:b/>
          <w:color w:val="231916"/>
          <w:lang w:val="ru-RU"/>
        </w:rPr>
      </w:r>
      <w:r>
        <w:rPr>
          <w:rFonts w:ascii="Arial" w:hAnsi="Arial" w:cs="Arial"/>
          <w:b/>
          <w:color w:val="231916"/>
          <w:lang w:val="ru-RU"/>
        </w:rPr>
      </w:r>
    </w:p>
    <w:p>
      <w:pPr>
        <w:ind w:left="239"/>
        <w:spacing w:before="187" w:line="360" w:lineRule="auto"/>
        <w:rPr>
          <w:rFonts w:ascii="Arial" w:hAnsi="Arial" w:cs="Arial"/>
          <w:b/>
          <w:color w:val="231916"/>
          <w:lang w:val="ru-RU"/>
        </w:rPr>
      </w:pPr>
      <w:r>
        <w:rPr>
          <w:rFonts w:ascii="Arial" w:hAnsi="Arial" w:cs="Arial"/>
          <w:b/>
          <w:color w:val="231916"/>
          <w:lang w:val="ru-RU"/>
        </w:rPr>
      </w:r>
      <w:r>
        <w:rPr>
          <w:rFonts w:ascii="Arial" w:hAnsi="Arial" w:cs="Arial"/>
          <w:b/>
          <w:color w:val="231916"/>
          <w:lang w:val="ru-RU"/>
        </w:rPr>
      </w:r>
    </w:p>
    <w:p>
      <w:pPr>
        <w:ind w:left="239"/>
        <w:spacing w:before="187" w:line="360" w:lineRule="auto"/>
        <w:rPr>
          <w:rFonts w:ascii="Arial" w:hAnsi="Arial" w:cs="Arial"/>
          <w:b/>
          <w:color w:val="231916"/>
          <w:lang w:val="ru-RU"/>
        </w:rPr>
      </w:pPr>
      <w:r>
        <w:rPr>
          <w:rFonts w:ascii="Arial" w:hAnsi="Arial" w:cs="Arial"/>
          <w:b/>
          <w:color w:val="231916"/>
          <w:lang w:val="ru-RU"/>
        </w:rPr>
      </w:r>
      <w:r>
        <w:rPr>
          <w:rFonts w:ascii="Arial" w:hAnsi="Arial" w:cs="Arial"/>
          <w:b/>
          <w:color w:val="231916"/>
          <w:lang w:val="ru-RU"/>
        </w:rPr>
      </w:r>
    </w:p>
    <w:p>
      <w:pPr>
        <w:ind w:left="239"/>
        <w:spacing w:before="187" w:line="360" w:lineRule="auto"/>
        <w:rPr>
          <w:rFonts w:ascii="Arial" w:hAnsi="Arial" w:cs="Arial"/>
          <w:b/>
          <w:color w:val="231916"/>
          <w:lang w:val="ru-RU"/>
        </w:rPr>
      </w:pPr>
      <w:r>
        <w:rPr>
          <w:rFonts w:ascii="Arial" w:hAnsi="Arial" w:cs="Arial"/>
          <w:b/>
          <w:color w:val="231916"/>
          <w:lang w:val="ru-RU"/>
        </w:rPr>
      </w:r>
      <w:r>
        <w:rPr>
          <w:rFonts w:ascii="Arial" w:hAnsi="Arial" w:cs="Arial"/>
          <w:b/>
          <w:color w:val="231916"/>
          <w:lang w:val="ru-RU"/>
        </w:rPr>
      </w:r>
    </w:p>
    <w:p>
      <w:pPr>
        <w:ind w:left="239"/>
        <w:spacing w:before="187" w:line="360" w:lineRule="auto"/>
        <w:rPr>
          <w:rFonts w:ascii="Arial" w:hAnsi="Arial" w:cs="Arial"/>
          <w:b/>
          <w:color w:val="231916"/>
          <w:lang w:val="ru-RU"/>
        </w:rPr>
      </w:pPr>
      <w:r>
        <w:rPr>
          <w:rFonts w:ascii="Arial" w:hAnsi="Arial" w:cs="Arial"/>
          <w:b/>
          <w:color w:val="231916"/>
          <w:lang w:val="ru-RU"/>
        </w:rPr>
      </w:r>
      <w:r>
        <w:rPr>
          <w:rFonts w:ascii="Arial" w:hAnsi="Arial" w:cs="Arial"/>
          <w:b/>
          <w:color w:val="231916"/>
          <w:lang w:val="ru-RU"/>
        </w:rPr>
      </w:r>
    </w:p>
    <w:p>
      <w:pPr>
        <w:ind w:left="239"/>
        <w:spacing w:before="187" w:line="360" w:lineRule="auto"/>
        <w:rPr>
          <w:rFonts w:ascii="Arial" w:hAnsi="Arial" w:cs="Arial"/>
          <w:b/>
          <w:color w:val="231916"/>
          <w:lang w:val="ru-RU"/>
        </w:rPr>
      </w:pPr>
      <w:r>
        <w:rPr>
          <w:rFonts w:ascii="Arial" w:hAnsi="Arial" w:cs="Arial"/>
          <w:b/>
          <w:color w:val="231916"/>
          <w:lang w:val="ru-RU"/>
        </w:rPr>
      </w:r>
      <w:r>
        <w:rPr>
          <w:rFonts w:ascii="Arial" w:hAnsi="Arial" w:cs="Arial"/>
          <w:b/>
          <w:color w:val="231916"/>
          <w:lang w:val="ru-RU"/>
        </w:rPr>
      </w:r>
    </w:p>
    <w:p>
      <w:pPr>
        <w:pStyle w:val="725"/>
        <w:ind w:left="360" w:firstLine="0"/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pStyle w:val="725"/>
        <w:numPr>
          <w:ilvl w:val="0"/>
          <w:numId w:val="10"/>
        </w:num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МЕРЫ ПРЕДОСТОРОЖНОСТИ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ind w:right="3"/>
        <w:spacing w:before="8"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Уважаемый пользователь! Благодарим Вас за приобретение установки алмазного бурения.</w:t>
      </w:r>
      <w:r>
        <w:rPr>
          <w:rFonts w:ascii="Arial" w:hAnsi="Arial" w:cs="Arial"/>
          <w:color w:val="231916"/>
          <w:lang w:val="ru-RU"/>
        </w:rPr>
        <w:t xml:space="preserve"> Пожалуйста, ознакомьтесь с инструкцией по эксплуатации и обратите особое внимание на меры безопасности</w:t>
      </w:r>
      <w:r>
        <w:rPr>
          <w:rFonts w:ascii="Arial" w:hAnsi="Arial" w:cs="Arial"/>
          <w:color w:val="231916"/>
          <w:lang w:val="ru-RU"/>
        </w:rPr>
        <w:t xml:space="preserve">.</w:t>
      </w:r>
      <w:r>
        <w:rPr>
          <w:rFonts w:ascii="Arial" w:hAnsi="Arial" w:cs="Arial"/>
          <w:color w:val="231916"/>
          <w:lang w:val="ru-RU"/>
        </w:rPr>
      </w:r>
    </w:p>
    <w:p>
      <w:pPr>
        <w:ind w:right="3"/>
        <w:spacing w:before="8"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Только правильная эксплуатация позволит Вам в полной мере оценить </w:t>
      </w:r>
      <w:r>
        <w:rPr>
          <w:rFonts w:ascii="Arial" w:hAnsi="Arial" w:cs="Arial"/>
          <w:color w:val="231916"/>
          <w:lang w:val="ru-RU"/>
        </w:rPr>
        <w:t xml:space="preserve">работу </w:t>
      </w:r>
      <w:r>
        <w:rPr>
          <w:rFonts w:ascii="Arial" w:hAnsi="Arial" w:cs="Arial"/>
          <w:color w:val="231916"/>
          <w:lang w:val="ru-RU"/>
        </w:rPr>
        <w:t xml:space="preserve">нашей продукции. </w:t>
      </w:r>
      <w:r>
        <w:rPr>
          <w:rFonts w:ascii="Arial" w:hAnsi="Arial" w:cs="Arial"/>
          <w:color w:val="231916"/>
          <w:lang w:val="ru-RU"/>
        </w:rPr>
        <w:br/>
      </w:r>
      <w:r>
        <w:rPr>
          <w:rFonts w:ascii="Arial" w:hAnsi="Arial" w:cs="Arial"/>
          <w:color w:val="231916"/>
          <w:lang w:val="ru-RU"/>
        </w:rPr>
        <w:t xml:space="preserve">Изучите</w:t>
      </w:r>
      <w:r>
        <w:rPr>
          <w:rFonts w:ascii="Arial" w:hAnsi="Arial" w:cs="Arial"/>
          <w:color w:val="231916"/>
          <w:lang w:val="ru-RU"/>
        </w:rPr>
        <w:t xml:space="preserve"> данное руководство</w:t>
      </w:r>
      <w:r>
        <w:rPr>
          <w:rFonts w:ascii="Arial" w:hAnsi="Arial" w:cs="Arial"/>
          <w:color w:val="231916"/>
          <w:lang w:val="ru-RU"/>
        </w:rPr>
        <w:t xml:space="preserve"> и сохраните его</w:t>
      </w:r>
      <w:r>
        <w:rPr>
          <w:rFonts w:ascii="Arial" w:hAnsi="Arial" w:cs="Arial"/>
          <w:color w:val="231916"/>
          <w:lang w:val="ru-RU"/>
        </w:rPr>
        <w:t xml:space="preserve"> в надежном месте для дальнейшего использования</w:t>
      </w:r>
      <w:r>
        <w:rPr>
          <w:rFonts w:ascii="Arial" w:hAnsi="Arial" w:cs="Arial"/>
          <w:color w:val="231916"/>
          <w:lang w:val="ru-RU"/>
        </w:rPr>
        <w:t xml:space="preserve">.</w:t>
      </w:r>
      <w:r>
        <w:rPr>
          <w:rFonts w:ascii="Arial" w:hAnsi="Arial" w:cs="Arial"/>
          <w:color w:val="231916"/>
          <w:lang w:val="ru-RU"/>
        </w:rPr>
      </w:r>
    </w:p>
    <w:p>
      <w:pPr>
        <w:ind w:left="268" w:right="3"/>
        <w:jc w:val="both"/>
        <w:spacing w:before="8"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</w:r>
      <w:r>
        <w:rPr>
          <w:rFonts w:ascii="Arial" w:hAnsi="Arial" w:cs="Arial"/>
          <w:color w:val="231916"/>
          <w:lang w:val="ru-RU"/>
        </w:rPr>
      </w:r>
    </w:p>
    <w:p>
      <w:pPr>
        <w:ind w:right="3"/>
        <w:spacing w:before="8"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b/>
          <w:bCs/>
          <w:color w:val="231916"/>
          <w:highlight w:val="lightGray"/>
          <w:lang w:val="ru-RU"/>
        </w:rPr>
        <w:t xml:space="preserve">ВНИМАНИЕ!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Чтобы предотвратить поражение электрическим током или возгорание, строго соблюдайте все </w:t>
      </w:r>
      <w:r>
        <w:rPr>
          <w:rFonts w:ascii="Arial" w:hAnsi="Arial" w:cs="Arial"/>
          <w:color w:val="231916"/>
          <w:lang w:val="ru-RU"/>
        </w:rPr>
        <w:t xml:space="preserve">предостережения</w:t>
      </w:r>
      <w:r>
        <w:rPr>
          <w:rFonts w:ascii="Arial" w:hAnsi="Arial" w:cs="Arial"/>
          <w:color w:val="231916"/>
          <w:lang w:val="ru-RU"/>
        </w:rPr>
        <w:t xml:space="preserve"> и инструкции, описанные в этом руководстве</w:t>
      </w:r>
      <w:r>
        <w:rPr>
          <w:rFonts w:ascii="Arial" w:hAnsi="Arial" w:cs="Arial"/>
          <w:color w:val="231916"/>
          <w:lang w:val="ru-RU"/>
        </w:rPr>
        <w:t xml:space="preserve">.</w:t>
      </w:r>
      <w:r>
        <w:rPr>
          <w:rFonts w:ascii="Arial" w:hAnsi="Arial" w:cs="Arial"/>
          <w:color w:val="231916"/>
          <w:lang w:val="ru-RU"/>
        </w:rPr>
        <w:t xml:space="preserve"> Если любое нарушени</w:t>
      </w:r>
      <w:r>
        <w:rPr>
          <w:rFonts w:ascii="Arial" w:hAnsi="Arial" w:cs="Arial"/>
          <w:color w:val="231916"/>
          <w:lang w:val="ru-RU"/>
        </w:rPr>
        <w:t xml:space="preserve">е</w:t>
      </w:r>
      <w:r>
        <w:rPr>
          <w:rFonts w:ascii="Arial" w:hAnsi="Arial" w:cs="Arial"/>
          <w:color w:val="231916"/>
          <w:lang w:val="ru-RU"/>
        </w:rPr>
        <w:t xml:space="preserve"> инструкции по эксплуатации вызовет телесные повреждения или </w:t>
      </w:r>
      <w:r>
        <w:rPr>
          <w:rFonts w:ascii="Arial" w:hAnsi="Arial" w:cs="Arial"/>
          <w:color w:val="231916"/>
          <w:lang w:val="ru-RU"/>
        </w:rPr>
        <w:t xml:space="preserve">поломку</w:t>
      </w:r>
      <w:r>
        <w:rPr>
          <w:rFonts w:ascii="Arial" w:hAnsi="Arial" w:cs="Arial"/>
          <w:color w:val="231916"/>
          <w:lang w:val="ru-RU"/>
        </w:rPr>
        <w:t xml:space="preserve"> оборудования, наша компания не несет за это ответственности.</w:t>
      </w:r>
      <w:r>
        <w:rPr>
          <w:rFonts w:ascii="Arial" w:hAnsi="Arial" w:cs="Arial"/>
          <w:color w:val="231916"/>
          <w:lang w:val="ru-RU"/>
        </w:rPr>
      </w:r>
    </w:p>
    <w:p>
      <w:pPr>
        <w:ind w:right="3"/>
        <w:spacing w:before="8"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Обслуживать данную установку имеют право только сертифицированные специалисты по ремонту</w:t>
      </w:r>
      <w:r>
        <w:rPr>
          <w:rFonts w:ascii="Arial" w:hAnsi="Arial" w:cs="Arial"/>
          <w:color w:val="231916"/>
          <w:lang w:val="ru-RU"/>
        </w:rPr>
        <w:t xml:space="preserve">.</w:t>
      </w:r>
      <w:r>
        <w:rPr>
          <w:rFonts w:ascii="Arial" w:hAnsi="Arial" w:cs="Arial"/>
          <w:color w:val="231916"/>
          <w:lang w:val="ru-RU"/>
        </w:rPr>
      </w:r>
    </w:p>
    <w:p>
      <w:pPr>
        <w:ind w:right="3"/>
        <w:spacing w:before="8"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</w:r>
      <w:r>
        <w:rPr>
          <w:rFonts w:ascii="Arial" w:hAnsi="Arial" w:cs="Arial"/>
          <w:color w:val="231916"/>
          <w:lang w:val="ru-RU"/>
        </w:rPr>
      </w:r>
    </w:p>
    <w:p>
      <w:pPr>
        <w:jc w:val="both"/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ПРАВИЛА БЕЗОПАСНОЙ РАБОТЫ С ЭЛЕКТРОИНСТРУМЕНТОМ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</w:t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9" w:leader="none"/>
        </w:tabs>
        <w:rPr>
          <w:rFonts w:ascii="Arial" w:hAnsi="Arial" w:cs="Arial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Пожалуйста, строго следуйте всем инструкциям по эксплуатации. Их нарушение может привести к поражению электрическим током, пожару и тяжелым травмам.</w:t>
      </w:r>
      <w:r>
        <w:rPr>
          <w:rFonts w:ascii="Arial" w:hAnsi="Arial" w:cs="Arial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9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Содержите рабочее место в чистоте и хорошо освещенным. Захламленное и недостаточно освещенное рабочее место может стать причиной несчастного случая. </w:t>
      </w:r>
      <w:r>
        <w:rPr>
          <w:rFonts w:ascii="Arial" w:hAnsi="Arial" w:cs="Arial"/>
          <w:color w:val="231916"/>
          <w:lang w:val="ru-RU"/>
        </w:rPr>
        <w:t xml:space="preserve">На рабочем месте и в непосредственной близости от не</w:t>
      </w:r>
      <w:r>
        <w:rPr>
          <w:rFonts w:ascii="Arial" w:hAnsi="Arial" w:cs="Arial"/>
          <w:color w:val="231916"/>
          <w:lang w:val="ru-RU"/>
        </w:rPr>
        <w:t xml:space="preserve">го не должно быть легковоспламеняющихся веществ и материалов. Во время работы инструмента возникают искры, что может привести к возгоранию. Запрещается использовать электроинструмент, если в воздухе содержатся горючие газы, пыль или пары горючих жидкостей.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9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Защитите себя от поражения электрическим током. Избегайте физического контакта с заземленными устройствами, например, трубами, нагревателями, электроплитами, холодильниками и т. п.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8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Во время использования электроинструмента рядом не должны находиться дети или посторонние. Вы можете отвлечься и потерять контроль над инструментом.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8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Храните неиспользуемый инструмент в недоступном для детей месте. Не допускайте к использованию установки лиц, не знакомых с ней или не изучивших эти инструкции. Электроинструмент в руках неопытного человека может быть опасным.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9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Не перегружайте вашу установку. Используйте инструмент, подходящий для вашей задачи. Правильно подобранный инструмент обеспечивает производительность, на которую он рассчитан, и выполняет работу лучше и безопаснее. 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9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Носите подходящую одежду, убирайте длинные волосы</w:t>
      </w:r>
      <w:r>
        <w:rPr>
          <w:rFonts w:ascii="Arial" w:hAnsi="Arial" w:cs="Arial"/>
          <w:color w:val="231916"/>
          <w:lang w:val="ru-RU"/>
        </w:rPr>
        <w:t xml:space="preserve"> под головной убор</w:t>
      </w:r>
      <w:r>
        <w:rPr>
          <w:rFonts w:ascii="Arial" w:hAnsi="Arial" w:cs="Arial"/>
          <w:color w:val="231916"/>
          <w:lang w:val="ru-RU"/>
        </w:rPr>
        <w:t xml:space="preserve">. Свободные края одежды, украшения на цепочках, длинные волосы могут зацепиться за вращающиеся детали, поэтому </w:t>
      </w:r>
      <w:r>
        <w:rPr>
          <w:rFonts w:ascii="Arial" w:hAnsi="Arial" w:cs="Arial"/>
          <w:color w:val="231916"/>
          <w:lang w:val="ru-RU"/>
        </w:rPr>
        <w:t xml:space="preserve">перед началом работы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рекомендуем </w:t>
      </w:r>
      <w:r>
        <w:rPr>
          <w:rFonts w:ascii="Arial" w:hAnsi="Arial" w:cs="Arial"/>
          <w:color w:val="231916"/>
          <w:lang w:val="ru-RU"/>
        </w:rPr>
        <w:t xml:space="preserve">принять меры по предотвращению подобных ситуаций.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7" w:leader="none"/>
        </w:tabs>
        <w:rPr>
          <w:rFonts w:ascii="Arial" w:hAnsi="Arial" w:cs="Arial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Используйте защитную одежду и другие средства защиты: </w:t>
      </w:r>
      <w:r>
        <w:rPr>
          <w:rFonts w:ascii="Arial" w:hAnsi="Arial" w:cs="Arial"/>
          <w:color w:val="231916"/>
          <w:lang w:val="ru-RU"/>
        </w:rPr>
        <w:t xml:space="preserve">прорезиненные рабочие перчатки,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прозрачную маску или очки для защиты глаз, маску или респиратор для защиты от пыли, обувь на нескользящей подошве, каску, наушники.</w:t>
      </w:r>
      <w:r>
        <w:rPr>
          <w:rFonts w:ascii="Arial" w:hAnsi="Arial" w:cs="Arial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9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Используйте провод питания только по назначению. Не перемещайте установку при помощи провода и не тяните за него, чтобы вытащить вилку из розетки.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9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Сохраняйте устойчивость и равновесие вашего тела в процессе работы, это обеспечит контроль над инструментом при возникновении нештатной ситуации.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6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Обслуживайте свой инструмент. Содержите его в исправном состоянии для правильной и безопасной работы. Следуйте инструкциям по обслуживанию и информации по смене оснастки. Регул</w:t>
      </w:r>
      <w:r>
        <w:rPr>
          <w:rFonts w:ascii="Arial" w:hAnsi="Arial" w:cs="Arial"/>
          <w:color w:val="231916"/>
          <w:lang w:val="ru-RU"/>
        </w:rPr>
        <w:t xml:space="preserve">ярно проверяйте состояние сетевого кабеля и при необходимости обращайтесь к квалифицированному специалисту для его замены. Следите за состоянием удлинителя и заменяйте его, если он поврежден. Держите рукоятки управления сухими и свободными от масла и жира.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6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Вынимайте вилку из розетки при выполнении настройки инструмента, замене принадлежностей или по окончании работ. Эта простая мера безопасности позволит избежать непреднамеренного запуска установки. 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6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П</w:t>
      </w:r>
      <w:r>
        <w:rPr>
          <w:rFonts w:ascii="Arial" w:hAnsi="Arial" w:cs="Arial"/>
          <w:color w:val="231916"/>
          <w:lang w:val="ru-RU"/>
        </w:rPr>
        <w:t xml:space="preserve">еред тем, как включать электроинструмент</w:t>
      </w:r>
      <w:r>
        <w:rPr>
          <w:rFonts w:ascii="Arial" w:hAnsi="Arial" w:cs="Arial"/>
          <w:color w:val="231916"/>
          <w:lang w:val="ru-RU"/>
        </w:rPr>
        <w:t xml:space="preserve">,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у</w:t>
      </w:r>
      <w:r>
        <w:rPr>
          <w:rFonts w:ascii="Arial" w:hAnsi="Arial" w:cs="Arial"/>
          <w:color w:val="231916"/>
          <w:lang w:val="ru-RU"/>
        </w:rPr>
        <w:t xml:space="preserve">берите любые приспособления и гаечные ключи. Оставленный на вращающейся детали ключ может привести к травме.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7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Предотвращайте непреднамеренный запуск. Перед подключением к сети или при перемещении инструмента убедитесь, что выключатель находится в позиции «Выключено». 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7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При работе на открытом воздухе используйте только подходящий для этого удлинитель, разрешенный для использования вне помещения.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8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Будьте сосредоточены, контролируйте свои действия и руко</w:t>
      </w:r>
      <w:r>
        <w:rPr>
          <w:rFonts w:ascii="Arial" w:hAnsi="Arial" w:cs="Arial"/>
          <w:color w:val="231916"/>
          <w:lang w:val="ru-RU"/>
        </w:rPr>
        <w:t xml:space="preserve">водствуйтесь здравым смыслом при работе с электроинструментом. Не используйте инструмент, если вы устали или находитесь под действием алкоголя, наркотических средств или лекарств, снижающих внимание. Потеря внимания во время работы может привести к травме.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6" w:leader="none"/>
        </w:tabs>
        <w:rPr>
          <w:rFonts w:ascii="Arial" w:hAnsi="Arial" w:cs="Arial"/>
          <w:color w:val="231916"/>
          <w:lang w:val="ru-RU"/>
        </w:rPr>
      </w:pPr>
      <w:r/>
      <w:bookmarkStart w:id="1" w:name="页_4"/>
      <w:r/>
      <w:bookmarkEnd w:id="1"/>
      <w:r>
        <w:rPr>
          <w:rFonts w:ascii="Arial" w:hAnsi="Arial" w:cs="Arial"/>
          <w:color w:val="231916"/>
          <w:lang w:val="ru-RU"/>
        </w:rPr>
        <w:t xml:space="preserve">О</w:t>
      </w:r>
      <w:r>
        <w:rPr>
          <w:rFonts w:ascii="Arial" w:hAnsi="Arial" w:cs="Arial"/>
          <w:color w:val="231916"/>
          <w:lang w:val="ru-RU"/>
        </w:rPr>
        <w:t xml:space="preserve">братите внимание, что напряжение в сети не должно более чем на 5% отличаться от номинального. Повышенное напряжение может привести к необратимым изменениям. Заметьте, что при работе от </w:t>
      </w:r>
      <w:r>
        <w:rPr>
          <w:rFonts w:ascii="Arial" w:hAnsi="Arial" w:cs="Arial"/>
          <w:color w:val="231916"/>
          <w:lang w:val="ru-RU"/>
        </w:rPr>
        <w:t xml:space="preserve">исправного </w:t>
      </w:r>
      <w:r>
        <w:rPr>
          <w:rFonts w:ascii="Arial" w:hAnsi="Arial" w:cs="Arial"/>
          <w:color w:val="231916"/>
          <w:lang w:val="ru-RU"/>
        </w:rPr>
        <w:t xml:space="preserve">генератора повышенного напряжения не возникает.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6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Регулярно проверяйте </w:t>
      </w:r>
      <w:r>
        <w:rPr>
          <w:rFonts w:ascii="Arial" w:hAnsi="Arial" w:cs="Arial"/>
          <w:color w:val="231916"/>
          <w:lang w:val="ru-RU"/>
        </w:rPr>
        <w:t xml:space="preserve">состояние </w:t>
      </w:r>
      <w:r>
        <w:rPr>
          <w:rFonts w:ascii="Arial" w:hAnsi="Arial" w:cs="Arial"/>
          <w:color w:val="231916"/>
          <w:lang w:val="ru-RU"/>
        </w:rPr>
        <w:t xml:space="preserve">сво</w:t>
      </w:r>
      <w:r>
        <w:rPr>
          <w:rFonts w:ascii="Arial" w:hAnsi="Arial" w:cs="Arial"/>
          <w:color w:val="231916"/>
          <w:lang w:val="ru-RU"/>
        </w:rPr>
        <w:t xml:space="preserve">ей</w:t>
      </w:r>
      <w:r>
        <w:rPr>
          <w:rFonts w:ascii="Arial" w:hAnsi="Arial" w:cs="Arial"/>
          <w:color w:val="231916"/>
          <w:lang w:val="ru-RU"/>
        </w:rPr>
        <w:t xml:space="preserve"> машин</w:t>
      </w:r>
      <w:r>
        <w:rPr>
          <w:rFonts w:ascii="Arial" w:hAnsi="Arial" w:cs="Arial"/>
          <w:color w:val="231916"/>
          <w:lang w:val="ru-RU"/>
        </w:rPr>
        <w:t xml:space="preserve">ы</w:t>
      </w:r>
      <w:r>
        <w:rPr>
          <w:rFonts w:ascii="Arial" w:hAnsi="Arial" w:cs="Arial"/>
          <w:color w:val="231916"/>
          <w:lang w:val="ru-RU"/>
        </w:rPr>
        <w:t xml:space="preserve">. Перед использованием электроинструмента </w:t>
      </w:r>
      <w:r>
        <w:rPr>
          <w:rFonts w:ascii="Arial" w:hAnsi="Arial" w:cs="Arial"/>
          <w:color w:val="231916"/>
          <w:lang w:val="ru-RU"/>
        </w:rPr>
        <w:t xml:space="preserve">убедитес</w:t>
      </w:r>
      <w:r>
        <w:rPr>
          <w:rFonts w:ascii="Arial" w:hAnsi="Arial" w:cs="Arial"/>
          <w:color w:val="231916"/>
          <w:lang w:val="ru-RU"/>
        </w:rPr>
        <w:t xml:space="preserve">ь, что защитные устройства функционируют правильно, ни одна деталь не сломана</w:t>
      </w:r>
      <w:r>
        <w:rPr>
          <w:rFonts w:ascii="Arial" w:hAnsi="Arial" w:cs="Arial"/>
          <w:color w:val="231916"/>
          <w:lang w:val="ru-RU"/>
        </w:rPr>
        <w:t xml:space="preserve"> и не заклинена</w:t>
      </w:r>
      <w:r>
        <w:rPr>
          <w:rFonts w:ascii="Arial" w:hAnsi="Arial" w:cs="Arial"/>
          <w:color w:val="231916"/>
          <w:lang w:val="ru-RU"/>
        </w:rPr>
        <w:t xml:space="preserve">, все </w:t>
      </w:r>
      <w:r>
        <w:rPr>
          <w:rFonts w:ascii="Arial" w:hAnsi="Arial" w:cs="Arial"/>
          <w:color w:val="231916"/>
          <w:lang w:val="ru-RU"/>
        </w:rPr>
        <w:t xml:space="preserve">части инструмента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установлены </w:t>
      </w:r>
      <w:r>
        <w:rPr>
          <w:rFonts w:ascii="Arial" w:hAnsi="Arial" w:cs="Arial"/>
          <w:color w:val="231916"/>
          <w:lang w:val="ru-RU"/>
        </w:rPr>
        <w:t xml:space="preserve">правильно</w:t>
      </w:r>
      <w:r>
        <w:rPr>
          <w:rFonts w:ascii="Arial" w:hAnsi="Arial" w:cs="Arial"/>
          <w:color w:val="231916"/>
          <w:lang w:val="ru-RU"/>
        </w:rPr>
        <w:t xml:space="preserve"> и нет других причин,</w:t>
      </w:r>
      <w:r>
        <w:rPr>
          <w:rFonts w:ascii="Arial" w:hAnsi="Arial" w:cs="Arial"/>
          <w:color w:val="231916"/>
          <w:lang w:val="ru-RU"/>
        </w:rPr>
        <w:t xml:space="preserve"> которые могут повлиять на </w:t>
      </w:r>
      <w:r>
        <w:rPr>
          <w:rFonts w:ascii="Arial" w:hAnsi="Arial" w:cs="Arial"/>
          <w:color w:val="231916"/>
          <w:lang w:val="ru-RU"/>
        </w:rPr>
        <w:t xml:space="preserve">правильную и безопасную </w:t>
      </w:r>
      <w:r>
        <w:rPr>
          <w:rFonts w:ascii="Arial" w:hAnsi="Arial" w:cs="Arial"/>
          <w:color w:val="231916"/>
          <w:lang w:val="ru-RU"/>
        </w:rPr>
        <w:t xml:space="preserve">работу машины. Поврежденные защитные устройства и детали должны быть отремонтированы или заменены в </w:t>
      </w:r>
      <w:r>
        <w:rPr>
          <w:rFonts w:ascii="Arial" w:hAnsi="Arial" w:cs="Arial"/>
          <w:color w:val="231916"/>
          <w:lang w:val="ru-RU"/>
        </w:rPr>
        <w:t xml:space="preserve">специализированном сервисном центре</w:t>
      </w:r>
      <w:r>
        <w:rPr>
          <w:rFonts w:ascii="Arial" w:hAnsi="Arial" w:cs="Arial"/>
          <w:color w:val="231916"/>
          <w:lang w:val="ru-RU"/>
        </w:rPr>
        <w:t xml:space="preserve">, если иное не указано в инструкции по эксплуатации. Поврежденные </w:t>
      </w:r>
      <w:r>
        <w:rPr>
          <w:rFonts w:ascii="Arial" w:hAnsi="Arial" w:cs="Arial"/>
          <w:color w:val="231916"/>
          <w:lang w:val="ru-RU"/>
        </w:rPr>
        <w:t xml:space="preserve">элементы управления</w:t>
      </w:r>
      <w:r>
        <w:rPr>
          <w:rFonts w:ascii="Arial" w:hAnsi="Arial" w:cs="Arial"/>
          <w:color w:val="231916"/>
          <w:lang w:val="ru-RU"/>
        </w:rPr>
        <w:t xml:space="preserve"> должны быть заменены </w:t>
      </w:r>
      <w:r>
        <w:rPr>
          <w:rFonts w:ascii="Arial" w:hAnsi="Arial" w:cs="Arial"/>
          <w:color w:val="231916"/>
          <w:lang w:val="ru-RU"/>
        </w:rPr>
        <w:t xml:space="preserve">только в сервисном центре</w:t>
      </w:r>
      <w:r>
        <w:rPr>
          <w:rFonts w:ascii="Arial" w:hAnsi="Arial" w:cs="Arial"/>
          <w:color w:val="231916"/>
          <w:lang w:val="ru-RU"/>
        </w:rPr>
        <w:t xml:space="preserve">. </w:t>
      </w:r>
      <w:r>
        <w:rPr>
          <w:rFonts w:ascii="Arial" w:hAnsi="Arial" w:cs="Arial"/>
          <w:color w:val="231916"/>
          <w:lang w:val="ru-RU"/>
        </w:rPr>
        <w:t xml:space="preserve">Неуправляемый эле</w:t>
      </w:r>
      <w:r>
        <w:rPr>
          <w:rFonts w:ascii="Arial" w:hAnsi="Arial" w:cs="Arial"/>
          <w:color w:val="231916"/>
          <w:lang w:val="ru-RU"/>
        </w:rPr>
        <w:t xml:space="preserve">ктроинструмент</w:t>
      </w:r>
      <w:r>
        <w:rPr>
          <w:rFonts w:ascii="Arial" w:hAnsi="Arial" w:cs="Arial"/>
          <w:color w:val="231916"/>
          <w:lang w:val="ru-RU"/>
        </w:rPr>
        <w:t xml:space="preserve"> представляет опасность для оператора и окружающих</w:t>
      </w:r>
      <w:r>
        <w:rPr>
          <w:rFonts w:ascii="Arial" w:hAnsi="Arial" w:cs="Arial"/>
          <w:color w:val="231916"/>
          <w:lang w:val="ru-RU"/>
        </w:rPr>
        <w:t xml:space="preserve">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5"/>
        </w:numPr>
        <w:ind w:right="520" w:hanging="181"/>
        <w:spacing w:before="186" w:line="360" w:lineRule="auto"/>
        <w:tabs>
          <w:tab w:val="left" w:pos="296" w:leader="none"/>
        </w:tabs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В целях вашей безопасности используйте оснастку и приспособления только от оригинального поставщика. Нарушение этого правила может привести к травмам оператора и повреждению инструмента.</w:t>
      </w:r>
      <w:r>
        <w:rPr>
          <w:rFonts w:ascii="Arial" w:hAnsi="Arial" w:cs="Arial"/>
          <w:color w:val="231916"/>
          <w:lang w:val="ru-RU"/>
        </w:rPr>
      </w:r>
    </w:p>
    <w:p>
      <w:pPr>
        <w:pStyle w:val="725"/>
        <w:numPr>
          <w:ilvl w:val="0"/>
          <w:numId w:val="10"/>
        </w:num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ЭКСПЛУАТАЦИЯ ИНСТРУМЕНТА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ind w:right="520"/>
        <w:spacing w:before="186" w:line="360" w:lineRule="auto"/>
        <w:tabs>
          <w:tab w:val="left" w:pos="296" w:leader="none"/>
        </w:tabs>
        <w:rPr>
          <w:rFonts w:ascii="Arial" w:hAnsi="Arial" w:cs="Arial"/>
          <w:color w:val="231916"/>
          <w:lang w:val="ru-RU"/>
        </w:rPr>
      </w:pPr>
      <w:r/>
      <w:bookmarkStart w:id="2" w:name="页_3"/>
      <w:r/>
      <w:bookmarkEnd w:id="2"/>
      <w:r>
        <w:rPr>
          <w:rFonts w:ascii="Arial" w:hAnsi="Arial" w:cs="Arial"/>
          <w:color w:val="231916"/>
          <w:lang w:val="ru-RU"/>
        </w:rPr>
        <w:t xml:space="preserve">У</w:t>
      </w:r>
      <w:r>
        <w:rPr>
          <w:rFonts w:ascii="Arial" w:hAnsi="Arial" w:cs="Arial"/>
          <w:color w:val="231916"/>
          <w:lang w:val="ru-RU"/>
        </w:rPr>
        <w:t xml:space="preserve">становк</w:t>
      </w:r>
      <w:r>
        <w:rPr>
          <w:rFonts w:ascii="Arial" w:hAnsi="Arial" w:cs="Arial"/>
          <w:color w:val="231916"/>
          <w:lang w:val="ru-RU"/>
        </w:rPr>
        <w:t xml:space="preserve">и</w:t>
      </w:r>
      <w:r>
        <w:rPr>
          <w:rFonts w:ascii="Arial" w:hAnsi="Arial" w:cs="Arial"/>
          <w:color w:val="231916"/>
          <w:lang w:val="ru-RU"/>
        </w:rPr>
        <w:t xml:space="preserve"> алмазного бурения </w:t>
      </w:r>
      <w:r>
        <w:rPr>
          <w:rFonts w:ascii="Arial" w:hAnsi="Arial" w:cs="Arial"/>
          <w:color w:val="231916"/>
          <w:lang w:val="ru-RU"/>
        </w:rPr>
        <w:t xml:space="preserve">данной серии </w:t>
      </w:r>
      <w:r>
        <w:rPr>
          <w:rFonts w:ascii="Arial" w:hAnsi="Arial" w:cs="Arial"/>
          <w:color w:val="231916"/>
          <w:lang w:val="ru-RU"/>
        </w:rPr>
        <w:t xml:space="preserve">мо</w:t>
      </w:r>
      <w:r>
        <w:rPr>
          <w:rFonts w:ascii="Arial" w:hAnsi="Arial" w:cs="Arial"/>
          <w:color w:val="231916"/>
          <w:lang w:val="ru-RU"/>
        </w:rPr>
        <w:t xml:space="preserve">гут</w:t>
      </w:r>
      <w:r>
        <w:rPr>
          <w:rFonts w:ascii="Arial" w:hAnsi="Arial" w:cs="Arial"/>
          <w:color w:val="231916"/>
          <w:lang w:val="ru-RU"/>
        </w:rPr>
        <w:t xml:space="preserve"> использоваться только </w:t>
      </w:r>
      <w:r>
        <w:rPr>
          <w:rFonts w:ascii="Arial" w:hAnsi="Arial" w:cs="Arial"/>
          <w:color w:val="231916"/>
          <w:lang w:val="ru-RU"/>
        </w:rPr>
        <w:t xml:space="preserve">с</w:t>
      </w:r>
      <w:r>
        <w:rPr>
          <w:rFonts w:ascii="Arial" w:hAnsi="Arial" w:cs="Arial"/>
          <w:color w:val="231916"/>
          <w:lang w:val="ru-RU"/>
        </w:rPr>
        <w:t xml:space="preserve"> предназначенной для </w:t>
      </w:r>
      <w:r>
        <w:rPr>
          <w:rFonts w:ascii="Arial" w:hAnsi="Arial" w:cs="Arial"/>
          <w:color w:val="231916"/>
          <w:lang w:val="ru-RU"/>
        </w:rPr>
        <w:t xml:space="preserve">них</w:t>
      </w:r>
      <w:r>
        <w:rPr>
          <w:rFonts w:ascii="Arial" w:hAnsi="Arial" w:cs="Arial"/>
          <w:color w:val="231916"/>
          <w:lang w:val="ru-RU"/>
        </w:rPr>
        <w:t xml:space="preserve"> станин</w:t>
      </w:r>
      <w:r>
        <w:rPr>
          <w:rFonts w:ascii="Arial" w:hAnsi="Arial" w:cs="Arial"/>
          <w:color w:val="231916"/>
          <w:lang w:val="ru-RU"/>
        </w:rPr>
        <w:t xml:space="preserve">ы</w:t>
      </w:r>
      <w:r>
        <w:rPr>
          <w:rFonts w:ascii="Arial" w:hAnsi="Arial" w:cs="Arial"/>
          <w:color w:val="231916"/>
          <w:lang w:val="ru-RU"/>
        </w:rPr>
        <w:t xml:space="preserve">. К работе с н</w:t>
      </w:r>
      <w:r>
        <w:rPr>
          <w:rFonts w:ascii="Arial" w:hAnsi="Arial" w:cs="Arial"/>
          <w:color w:val="231916"/>
          <w:lang w:val="ru-RU"/>
        </w:rPr>
        <w:t xml:space="preserve">ими</w:t>
      </w:r>
      <w:r>
        <w:rPr>
          <w:rFonts w:ascii="Arial" w:hAnsi="Arial" w:cs="Arial"/>
          <w:color w:val="231916"/>
          <w:lang w:val="ru-RU"/>
        </w:rPr>
        <w:t xml:space="preserve"> допускаются только обученные специалисты.</w:t>
      </w:r>
      <w:r>
        <w:rPr>
          <w:rFonts w:ascii="Arial" w:hAnsi="Arial" w:cs="Arial"/>
          <w:color w:val="231916"/>
          <w:lang w:val="ru-RU"/>
        </w:rPr>
        <w:br/>
      </w:r>
      <w:r>
        <w:rPr>
          <w:rFonts w:ascii="Arial" w:hAnsi="Arial" w:cs="Arial"/>
          <w:color w:val="231916"/>
          <w:lang w:val="ru-RU"/>
        </w:rPr>
        <w:t xml:space="preserve">Установки предназначены для выполнения отверстий </w:t>
      </w:r>
      <w:r>
        <w:rPr>
          <w:rFonts w:ascii="Arial" w:hAnsi="Arial" w:cs="Arial"/>
          <w:color w:val="231916"/>
          <w:lang w:val="ru-RU"/>
        </w:rPr>
        <w:t xml:space="preserve">в горных породах, бетоне, асфальт</w:t>
      </w:r>
      <w:r>
        <w:rPr>
          <w:rFonts w:ascii="Arial" w:hAnsi="Arial" w:cs="Arial"/>
          <w:color w:val="231916"/>
          <w:lang w:val="ru-RU"/>
        </w:rPr>
        <w:t xml:space="preserve">е и т. п. </w:t>
      </w:r>
      <w:r>
        <w:rPr>
          <w:rFonts w:ascii="Arial" w:hAnsi="Arial" w:cs="Arial"/>
          <w:color w:val="231916"/>
          <w:lang w:val="ru-RU"/>
        </w:rPr>
        <w:t xml:space="preserve">при помощи алмазных коронок с водяным охлаждением. </w:t>
      </w:r>
      <w:r>
        <w:rPr>
          <w:rFonts w:ascii="Arial" w:hAnsi="Arial" w:cs="Arial"/>
          <w:color w:val="231916"/>
          <w:lang w:val="ru-RU"/>
        </w:rPr>
        <w:t xml:space="preserve">Если диаметр </w:t>
      </w:r>
      <w:r>
        <w:rPr>
          <w:rFonts w:ascii="Arial" w:hAnsi="Arial" w:cs="Arial"/>
          <w:color w:val="231916"/>
          <w:lang w:val="ru-RU"/>
        </w:rPr>
        <w:t xml:space="preserve">отверстия</w:t>
      </w:r>
      <w:r>
        <w:rPr>
          <w:rFonts w:ascii="Arial" w:hAnsi="Arial" w:cs="Arial"/>
          <w:color w:val="231916"/>
          <w:lang w:val="ru-RU"/>
        </w:rPr>
        <w:t xml:space="preserve"> превышает 250 мм, необходимо использовать высоко</w:t>
      </w:r>
      <w:r>
        <w:rPr>
          <w:rFonts w:ascii="Arial" w:hAnsi="Arial" w:cs="Arial"/>
          <w:color w:val="231916"/>
          <w:lang w:val="ru-RU"/>
        </w:rPr>
        <w:t xml:space="preserve">прочный </w:t>
      </w:r>
      <w:r>
        <w:rPr>
          <w:rFonts w:ascii="Arial" w:hAnsi="Arial" w:cs="Arial"/>
          <w:color w:val="231916"/>
          <w:lang w:val="ru-RU"/>
        </w:rPr>
        <w:t xml:space="preserve">распорный болт</w:t>
      </w:r>
      <w:r>
        <w:rPr>
          <w:rFonts w:ascii="Arial" w:hAnsi="Arial" w:cs="Arial"/>
          <w:color w:val="231916"/>
          <w:lang w:val="ru-RU"/>
        </w:rPr>
        <w:t xml:space="preserve">. Алмазн</w:t>
      </w:r>
      <w:r>
        <w:rPr>
          <w:rFonts w:ascii="Arial" w:hAnsi="Arial" w:cs="Arial"/>
          <w:color w:val="231916"/>
          <w:lang w:val="ru-RU"/>
        </w:rPr>
        <w:t xml:space="preserve">ая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коронка </w:t>
      </w:r>
      <w:r>
        <w:rPr>
          <w:rFonts w:ascii="Arial" w:hAnsi="Arial" w:cs="Arial"/>
          <w:color w:val="231916"/>
          <w:lang w:val="ru-RU"/>
        </w:rPr>
        <w:t xml:space="preserve">представляет собой пол</w:t>
      </w:r>
      <w:r>
        <w:rPr>
          <w:rFonts w:ascii="Arial" w:hAnsi="Arial" w:cs="Arial"/>
          <w:color w:val="231916"/>
          <w:lang w:val="ru-RU"/>
        </w:rPr>
        <w:t xml:space="preserve">ый колонковый бур с </w:t>
      </w:r>
      <w:r>
        <w:rPr>
          <w:rFonts w:ascii="Arial" w:hAnsi="Arial" w:cs="Arial"/>
          <w:color w:val="231916"/>
          <w:lang w:val="ru-RU"/>
        </w:rPr>
        <w:t xml:space="preserve">резьбовым </w:t>
      </w:r>
      <w:r>
        <w:rPr>
          <w:rFonts w:ascii="Arial" w:hAnsi="Arial" w:cs="Arial"/>
          <w:color w:val="231916"/>
          <w:lang w:val="ru-RU"/>
        </w:rPr>
        <w:t xml:space="preserve">хвостовиком</w:t>
      </w:r>
      <w:r>
        <w:rPr>
          <w:rFonts w:ascii="Arial" w:hAnsi="Arial" w:cs="Arial"/>
          <w:color w:val="231916"/>
          <w:lang w:val="ru-RU"/>
        </w:rPr>
        <w:t xml:space="preserve"> 1</w:t>
      </w:r>
      <w:r>
        <w:rPr>
          <w:rFonts w:ascii="Calibri" w:hAnsi="Calibri" w:cs="Calibri"/>
          <w:color w:val="231916"/>
          <w:lang w:val="ru-RU"/>
        </w:rPr>
        <w:t xml:space="preserve">¼</w:t>
      </w:r>
      <w:r>
        <w:rPr>
          <w:rFonts w:ascii="Arial" w:hAnsi="Arial" w:cs="Arial"/>
          <w:color w:val="231916"/>
          <w:lang w:val="ru-RU"/>
        </w:rPr>
        <w:t xml:space="preserve">”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для присоединения с шпинделю буровой установки с одной стороны и с алмазными </w:t>
      </w:r>
      <w:r>
        <w:rPr>
          <w:rFonts w:ascii="Arial" w:hAnsi="Arial" w:cs="Arial"/>
          <w:color w:val="231916"/>
          <w:lang w:val="ru-RU"/>
        </w:rPr>
        <w:t xml:space="preserve">режущими </w:t>
      </w:r>
      <w:r>
        <w:rPr>
          <w:rFonts w:ascii="Arial" w:hAnsi="Arial" w:cs="Arial"/>
          <w:color w:val="231916"/>
          <w:lang w:val="ru-RU"/>
        </w:rPr>
        <w:t xml:space="preserve">сегментами с другой</w:t>
      </w:r>
      <w:r>
        <w:rPr>
          <w:rFonts w:ascii="Arial" w:hAnsi="Arial" w:cs="Arial"/>
          <w:color w:val="231916"/>
          <w:lang w:val="ru-RU"/>
        </w:rPr>
        <w:t xml:space="preserve">. При необходимости </w:t>
      </w:r>
      <w:r>
        <w:rPr>
          <w:rFonts w:ascii="Arial" w:hAnsi="Arial" w:cs="Arial"/>
          <w:color w:val="231916"/>
          <w:lang w:val="ru-RU"/>
        </w:rPr>
        <w:t xml:space="preserve">использованную </w:t>
      </w:r>
      <w:r>
        <w:rPr>
          <w:rFonts w:ascii="Arial" w:hAnsi="Arial" w:cs="Arial"/>
          <w:color w:val="231916"/>
          <w:lang w:val="ru-RU"/>
        </w:rPr>
        <w:t xml:space="preserve">охлаждающую воду можно собирать </w:t>
      </w:r>
      <w:r>
        <w:rPr>
          <w:rFonts w:ascii="Arial" w:hAnsi="Arial" w:cs="Arial"/>
          <w:color w:val="231916"/>
          <w:lang w:val="ru-RU"/>
        </w:rPr>
        <w:t xml:space="preserve">с помощью </w:t>
      </w:r>
      <w:r>
        <w:rPr>
          <w:rFonts w:ascii="Arial" w:hAnsi="Arial" w:cs="Arial"/>
          <w:color w:val="231916"/>
          <w:lang w:val="ru-RU"/>
        </w:rPr>
        <w:t xml:space="preserve">специально</w:t>
      </w:r>
      <w:r>
        <w:rPr>
          <w:rFonts w:ascii="Arial" w:hAnsi="Arial" w:cs="Arial"/>
          <w:color w:val="231916"/>
          <w:lang w:val="ru-RU"/>
        </w:rPr>
        <w:t xml:space="preserve">го</w:t>
      </w:r>
      <w:r>
        <w:rPr>
          <w:rFonts w:ascii="Arial" w:hAnsi="Arial" w:cs="Arial"/>
          <w:color w:val="231916"/>
          <w:lang w:val="ru-RU"/>
        </w:rPr>
        <w:t xml:space="preserve"> устройств</w:t>
      </w:r>
      <w:r>
        <w:rPr>
          <w:rFonts w:ascii="Arial" w:hAnsi="Arial" w:cs="Arial"/>
          <w:color w:val="231916"/>
          <w:lang w:val="ru-RU"/>
        </w:rPr>
        <w:t xml:space="preserve">а</w:t>
      </w:r>
      <w:r>
        <w:rPr>
          <w:rFonts w:ascii="Arial" w:hAnsi="Arial" w:cs="Arial"/>
          <w:color w:val="231916"/>
          <w:lang w:val="ru-RU"/>
        </w:rPr>
        <w:t xml:space="preserve">.</w:t>
      </w:r>
      <w:r>
        <w:rPr>
          <w:rFonts w:ascii="Arial" w:hAnsi="Arial" w:cs="Arial"/>
          <w:color w:val="231916"/>
          <w:lang w:val="ru-RU"/>
        </w:rPr>
      </w:r>
    </w:p>
    <w:p>
      <w:pPr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  <w:br/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  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ОПИСАНИЕ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ЭЛЕМЕНТОВ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</w:t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pPr>
      <w: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r>
      <w: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b/>
          <w:sz w:val="6"/>
          <w:lang w:val="ru-RU"/>
        </w:rPr>
      </w:pPr>
      <w:r>
        <w:rPr>
          <w:rFonts w:ascii="Arial" w:hAnsi="Arial" w:cs="Arial"/>
          <w:bCs/>
          <w:sz w:val="20"/>
          <w:szCs w:val="20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43815</wp:posOffset>
                </wp:positionV>
                <wp:extent cx="3276600" cy="3439795"/>
                <wp:effectExtent l="0" t="0" r="0" b="8255"/>
                <wp:wrapTight wrapText="bothSides">
                  <wp:wrapPolygon edited="1">
                    <wp:start x="0" y="0"/>
                    <wp:lineTo x="0" y="21532"/>
                    <wp:lineTo x="21474" y="21532"/>
                    <wp:lineTo x="21474" y="0"/>
                    <wp:lineTo x="0" y="0"/>
                  </wp:wrapPolygon>
                </wp:wrapTight>
                <wp:docPr id="1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276600" cy="343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659264;o:allowoverlap:true;o:allowincell:true;mso-position-horizontal-relative:text;margin-left:-0.05pt;mso-position-horizontal:absolute;mso-position-vertical-relative:text;margin-top:3.45pt;mso-position-vertical:absolute;width:258.00pt;height:270.85pt;mso-wrap-distance-left:9.00pt;mso-wrap-distance-top:0.00pt;mso-wrap-distance-right:9.00pt;mso-wrap-distance-bottom:0.00pt;" wrapcoords="0 0 0 99685 99417 99685 99417 0 0 0" stroked="false">
                <v:path textboxrect="0,0,0,0"/>
                <w10:wrap type="tight"/>
                <v:imagedata r:id="rId21" o:title=""/>
              </v:shape>
            </w:pict>
          </mc:Fallback>
        </mc:AlternateContent>
      </w:r>
      <w:r>
        <w:rPr>
          <w:rFonts w:ascii="Arial" w:hAnsi="Arial" w:cs="Arial"/>
          <w:b/>
          <w:sz w:val="6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Верхняя часть стойки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2.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Стойка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3.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Зубчатая рейка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4.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Рукоятка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5.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Верхняя крышка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6.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Выключатель питания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7.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Корпус мотора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8.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Средняя крышка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9.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Редуктор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10.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Переключатель скоростей (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только 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для 2/3-скоростных редукторов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)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11.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Кран подачи воды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12.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Шпиндель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13.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Регулировочные болты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14.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О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порная плита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 (</w:t>
      </w:r>
      <w:r>
        <w:rPr>
          <w:rFonts w:ascii="Arial" w:hAnsi="Arial" w:eastAsia="MicrosoftYaHei" w:cs="Arial"/>
          <w:sz w:val="20"/>
          <w:szCs w:val="20"/>
        </w:rPr>
        <w:t xml:space="preserve">a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 </w:t>
      </w:r>
      <w:bookmarkStart w:id="3" w:name="_Hlk131406875"/>
      <w:r>
        <w:rPr>
          <w:rFonts w:ascii="Arial" w:hAnsi="Arial" w:eastAsia="MicrosoftYaHei" w:cs="Arial"/>
          <w:sz w:val="20"/>
          <w:szCs w:val="20"/>
          <w:lang w:val="ru-RU"/>
        </w:rPr>
        <w:t xml:space="preserve">−</w:t>
      </w:r>
      <w:bookmarkEnd w:id="3"/>
      <w:r>
        <w:rPr>
          <w:rFonts w:ascii="Arial" w:hAnsi="Arial" w:eastAsia="MicrosoftYaHei" w:cs="Arial"/>
          <w:sz w:val="20"/>
          <w:szCs w:val="20"/>
          <w:lang w:val="ru-RU"/>
        </w:rPr>
        <w:t xml:space="preserve"> обычн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ая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,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 </w:t>
      </w:r>
      <w:r>
        <w:rPr>
          <w:rFonts w:ascii="Arial" w:hAnsi="Arial" w:eastAsia="MicrosoftYaHei" w:cs="Arial"/>
          <w:sz w:val="20"/>
          <w:szCs w:val="20"/>
        </w:rPr>
        <w:t xml:space="preserve">b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 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−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 с регулируемым наклоном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)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15.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Подъемный механизм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MicrosoftYaHei" w:eastAsia="MicrosoftYaHei" w:cs="MicrosoftYaHei" w:hAnsiTheme="minorHAnsi"/>
          <w:sz w:val="24"/>
          <w:szCs w:val="24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16.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Штурвал</w:t>
      </w:r>
      <w:r>
        <w:rPr>
          <w:rFonts w:ascii="MicrosoftYaHei" w:eastAsia="MicrosoftYaHei" w:cs="MicrosoftYaHei" w:hAnsiTheme="minorHAnsi"/>
          <w:sz w:val="24"/>
          <w:szCs w:val="24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17.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Автомат токовой защиты (УЗО)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spacing w:line="288" w:lineRule="auto"/>
        <w:widowControl/>
        <w:rPr>
          <w:rFonts w:ascii="Arial" w:hAnsi="Arial" w:eastAsia="MicrosoftYaHei" w:cs="Arial"/>
          <w:sz w:val="20"/>
          <w:szCs w:val="20"/>
          <w:lang w:val="ru-RU"/>
        </w:rPr>
      </w:pPr>
      <w:r>
        <w:rPr>
          <w:rFonts w:ascii="Arial" w:hAnsi="Arial" w:eastAsia="MicrosoftYaHei" w:cs="Arial"/>
          <w:sz w:val="20"/>
          <w:szCs w:val="20"/>
          <w:lang w:val="ru-RU"/>
        </w:rPr>
        <w:t xml:space="preserve">18.</w:t>
      </w:r>
      <w:r>
        <w:rPr>
          <w:rFonts w:ascii="Arial" w:hAnsi="Arial" w:eastAsia="MicrosoftYaHei" w:cs="Arial"/>
          <w:sz w:val="20"/>
          <w:szCs w:val="20"/>
          <w:lang w:val="ru-RU"/>
        </w:rPr>
        <w:t xml:space="preserve">Кабель питания с евровилкой</w:t>
      </w:r>
      <w:r>
        <w:rPr>
          <w:rFonts w:ascii="Arial" w:hAnsi="Arial" w:eastAsia="MicrosoftYaHei" w:cs="Arial"/>
          <w:sz w:val="20"/>
          <w:szCs w:val="20"/>
          <w:lang w:val="ru-RU"/>
        </w:rPr>
      </w:r>
    </w:p>
    <w:p>
      <w:pP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pPr>
      <w: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r>
      <w: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pPr>
      <w: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r>
      <w:r>
        <w:rPr>
          <w:rFonts w:ascii="Arial" w:hAnsi="Arial" w:cs="Arial"/>
          <w:b/>
          <w:bCs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 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ПРЕИМУЩЕСТВА МАШИНЫ С РЕДУКТОРОМ В МАСЛЯНОЙ ВАННЕ</w:t>
      </w:r>
      <w:r>
        <w:rPr>
          <w:rFonts w:ascii="Arial" w:hAnsi="Arial" w:cs="Arial"/>
          <w:color w:val="231916"/>
          <w:shd w:val="clear" w:color="auto" w:fill="dcdddd"/>
          <w:lang w:val="ru-RU"/>
        </w:rPr>
        <w:tab/>
      </w:r>
      <w:r>
        <w:rPr>
          <w:rFonts w:ascii="Arial" w:hAnsi="Arial" w:cs="Arial"/>
          <w:lang w:val="ru-RU"/>
        </w:rPr>
      </w:r>
    </w:p>
    <w:p>
      <w:pPr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</w:r>
      <w:r>
        <w:rPr>
          <w:rFonts w:ascii="Arial" w:hAnsi="Arial" w:cs="Arial"/>
          <w:color w:val="231916"/>
          <w:lang w:val="ru-RU"/>
        </w:rPr>
      </w:r>
    </w:p>
    <w:p>
      <w:pPr>
        <w:ind w:right="3"/>
        <w:jc w:val="both"/>
        <w:spacing w:before="8"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Установки алмазного бурения с редуктором в масляной ванне для выполнения отверстий в железобетоне, кирпичной кладке, керамике, огнеупорных материалах и т.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п. подходят для монтажа оборудования, прокладки </w:t>
      </w:r>
      <w:r>
        <w:rPr>
          <w:rFonts w:ascii="Arial" w:hAnsi="Arial" w:eastAsia="Times New Roman" w:cs="Arial"/>
          <w:lang w:val="ru-RU" w:eastAsia="ru-RU"/>
        </w:rPr>
        <w:t xml:space="preserve">инженерных коммуникаций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электромонтажных, </w:t>
      </w:r>
      <w:r>
        <w:rPr>
          <w:rFonts w:ascii="Arial" w:hAnsi="Arial" w:eastAsia="Times New Roman" w:cs="Arial"/>
          <w:lang w:val="ru-RU" w:eastAsia="ru-RU"/>
        </w:rPr>
        <w:t xml:space="preserve">дорожных и других строительных работ. Масло в редукторе установок этого типа находится по</w:t>
      </w:r>
      <w:r>
        <w:rPr>
          <w:rFonts w:ascii="Arial" w:hAnsi="Arial" w:eastAsia="Times New Roman" w:cs="Arial"/>
          <w:lang w:val="ru-RU" w:eastAsia="ru-RU"/>
        </w:rPr>
        <w:t xml:space="preserve">д</w:t>
      </w:r>
      <w:r>
        <w:rPr>
          <w:rFonts w:ascii="Arial" w:hAnsi="Arial" w:eastAsia="Times New Roman" w:cs="Arial"/>
          <w:lang w:val="ru-RU" w:eastAsia="ru-RU"/>
        </w:rPr>
        <w:t xml:space="preserve"> давлением, и когда температура поверхности зубчатых передач достаточно высока, оно может химически реагировать с поверхностью шестерен, образуя </w:t>
      </w:r>
      <w:r>
        <w:rPr>
          <w:rFonts w:ascii="Arial" w:hAnsi="Arial" w:eastAsia="Times New Roman" w:cs="Arial"/>
          <w:lang w:val="ru-RU" w:eastAsia="ru-RU"/>
        </w:rPr>
        <w:t xml:space="preserve">на </w:t>
      </w:r>
      <w:r>
        <w:rPr>
          <w:rFonts w:ascii="Arial" w:hAnsi="Arial" w:eastAsia="Times New Roman" w:cs="Arial"/>
          <w:lang w:val="ru-RU" w:eastAsia="ru-RU"/>
        </w:rPr>
        <w:t xml:space="preserve">них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прочную пленку</w:t>
      </w:r>
      <w:r>
        <w:rPr>
          <w:rFonts w:ascii="Arial" w:hAnsi="Arial" w:eastAsia="Times New Roman" w:cs="Arial"/>
          <w:lang w:val="ru-RU" w:eastAsia="ru-RU"/>
        </w:rPr>
        <w:t xml:space="preserve">, предотвращая износ поверхности</w:t>
      </w:r>
      <w:r>
        <w:rPr>
          <w:rFonts w:ascii="Arial" w:hAnsi="Arial" w:eastAsia="Times New Roman" w:cs="Arial"/>
          <w:lang w:val="ru-RU" w:eastAsia="ru-RU"/>
        </w:rPr>
        <w:t xml:space="preserve"> и значительно повышая </w:t>
      </w:r>
      <w:r>
        <w:rPr>
          <w:rFonts w:ascii="Arial" w:hAnsi="Arial" w:eastAsia="Times New Roman" w:cs="Arial"/>
          <w:lang w:val="ru-RU" w:eastAsia="ru-RU"/>
        </w:rPr>
        <w:t xml:space="preserve">срок службы </w:t>
      </w:r>
      <w:r>
        <w:rPr>
          <w:rFonts w:ascii="Arial" w:hAnsi="Arial" w:eastAsia="Times New Roman" w:cs="Arial"/>
          <w:lang w:val="ru-RU" w:eastAsia="ru-RU"/>
        </w:rPr>
        <w:t xml:space="preserve">зубчатых колес</w:t>
      </w:r>
      <w:r>
        <w:rPr>
          <w:rFonts w:ascii="Arial" w:hAnsi="Arial" w:eastAsia="Times New Roman" w:cs="Arial"/>
          <w:lang w:val="ru-RU" w:eastAsia="ru-RU"/>
        </w:rPr>
        <w:t xml:space="preserve">. </w:t>
      </w:r>
      <w:r>
        <w:rPr>
          <w:rFonts w:ascii="Arial" w:hAnsi="Arial" w:eastAsia="Times New Roman" w:cs="Arial"/>
          <w:lang w:val="ru-RU" w:eastAsia="ru-RU"/>
        </w:rPr>
        <w:t xml:space="preserve">Высокая скользящая способность</w:t>
      </w:r>
      <w:r>
        <w:rPr>
          <w:rFonts w:ascii="Arial" w:hAnsi="Arial" w:eastAsia="Times New Roman" w:cs="Arial"/>
          <w:lang w:val="ru-RU" w:eastAsia="ru-RU"/>
        </w:rPr>
        <w:t xml:space="preserve"> трансмиссионного масла способствует защите поверхности зуб</w:t>
      </w:r>
      <w:r>
        <w:rPr>
          <w:rFonts w:ascii="Arial" w:hAnsi="Arial" w:eastAsia="Times New Roman" w:cs="Arial"/>
          <w:lang w:val="ru-RU" w:eastAsia="ru-RU"/>
        </w:rPr>
        <w:t xml:space="preserve">ьев, он</w:t>
      </w:r>
      <w:r>
        <w:rPr>
          <w:rFonts w:ascii="Arial" w:hAnsi="Arial" w:eastAsia="Times New Roman" w:cs="Arial"/>
          <w:lang w:val="ru-RU" w:eastAsia="ru-RU"/>
        </w:rPr>
        <w:t xml:space="preserve">о</w:t>
      </w:r>
      <w:r>
        <w:rPr>
          <w:rFonts w:ascii="Arial" w:hAnsi="Arial" w:eastAsia="Times New Roman" w:cs="Arial"/>
          <w:lang w:val="ru-RU" w:eastAsia="ru-RU"/>
        </w:rPr>
        <w:t xml:space="preserve"> не только </w:t>
      </w:r>
      <w:r>
        <w:rPr>
          <w:rFonts w:ascii="Arial" w:hAnsi="Arial" w:eastAsia="Times New Roman" w:cs="Arial"/>
          <w:lang w:val="ru-RU" w:eastAsia="ru-RU"/>
        </w:rPr>
        <w:t xml:space="preserve">может гарантировать надежную смазку шестерни</w:t>
      </w:r>
      <w:r>
        <w:rPr>
          <w:rFonts w:ascii="Arial" w:hAnsi="Arial" w:eastAsia="Times New Roman" w:cs="Arial"/>
          <w:lang w:val="ru-RU" w:eastAsia="ru-RU"/>
        </w:rPr>
        <w:t xml:space="preserve"> при высоких температурах, но и при снижении рабочей температуры </w:t>
      </w:r>
      <w:r>
        <w:rPr>
          <w:rFonts w:ascii="Arial" w:hAnsi="Arial" w:eastAsia="Times New Roman" w:cs="Arial"/>
          <w:lang w:val="ru-RU" w:eastAsia="ru-RU"/>
        </w:rPr>
        <w:t xml:space="preserve">име</w:t>
      </w:r>
      <w:r>
        <w:rPr>
          <w:rFonts w:ascii="Arial" w:hAnsi="Arial" w:eastAsia="Times New Roman" w:cs="Arial"/>
          <w:lang w:val="ru-RU" w:eastAsia="ru-RU"/>
        </w:rPr>
        <w:t xml:space="preserve">ет</w:t>
      </w:r>
      <w:r>
        <w:rPr>
          <w:rFonts w:ascii="Arial" w:hAnsi="Arial" w:eastAsia="Times New Roman" w:cs="Arial"/>
          <w:lang w:val="ru-RU" w:eastAsia="ru-RU"/>
        </w:rPr>
        <w:t xml:space="preserve"> достаточную</w:t>
      </w:r>
      <w:r>
        <w:rPr>
          <w:rFonts w:ascii="Arial" w:hAnsi="Arial" w:eastAsia="Times New Roman" w:cs="Arial"/>
          <w:lang w:val="ru-RU" w:eastAsia="ru-RU"/>
        </w:rPr>
        <w:t xml:space="preserve"> текучесть,</w:t>
      </w:r>
      <w:r>
        <w:rPr>
          <w:rFonts w:ascii="Arial" w:hAnsi="Arial" w:eastAsia="Times New Roman" w:cs="Arial"/>
          <w:lang w:val="ru-RU" w:eastAsia="ru-RU"/>
        </w:rPr>
        <w:t xml:space="preserve"> обеспечива</w:t>
      </w:r>
      <w:r>
        <w:rPr>
          <w:rFonts w:ascii="Arial" w:hAnsi="Arial" w:eastAsia="Times New Roman" w:cs="Arial"/>
          <w:lang w:val="ru-RU" w:eastAsia="ru-RU"/>
        </w:rPr>
        <w:t xml:space="preserve">я</w:t>
      </w:r>
      <w:r>
        <w:rPr>
          <w:rFonts w:ascii="Arial" w:hAnsi="Arial" w:eastAsia="Times New Roman" w:cs="Arial"/>
          <w:lang w:val="ru-RU" w:eastAsia="ru-RU"/>
        </w:rPr>
        <w:t xml:space="preserve"> попадание жидкого масла на поверхность зуб</w:t>
      </w:r>
      <w:r>
        <w:rPr>
          <w:rFonts w:ascii="Arial" w:hAnsi="Arial" w:eastAsia="Times New Roman" w:cs="Arial"/>
          <w:lang w:val="ru-RU" w:eastAsia="ru-RU"/>
        </w:rPr>
        <w:t xml:space="preserve">ьев</w:t>
      </w:r>
      <w:r>
        <w:rPr>
          <w:rFonts w:ascii="Arial" w:hAnsi="Arial" w:eastAsia="Times New Roman" w:cs="Arial"/>
          <w:lang w:val="ru-RU" w:eastAsia="ru-RU"/>
        </w:rPr>
        <w:t xml:space="preserve">,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снижая </w:t>
      </w:r>
      <w:r>
        <w:rPr>
          <w:rFonts w:ascii="Arial" w:hAnsi="Arial" w:eastAsia="Times New Roman" w:cs="Arial"/>
          <w:lang w:val="ru-RU" w:eastAsia="ru-RU"/>
        </w:rPr>
        <w:t xml:space="preserve">п</w:t>
      </w:r>
      <w:r>
        <w:rPr>
          <w:rFonts w:ascii="Arial" w:hAnsi="Arial" w:eastAsia="Times New Roman" w:cs="Arial"/>
          <w:lang w:val="ru-RU" w:eastAsia="ru-RU"/>
        </w:rPr>
        <w:t xml:space="preserve">отери на трение подшипник</w:t>
      </w:r>
      <w:r>
        <w:rPr>
          <w:rFonts w:ascii="Arial" w:hAnsi="Arial" w:eastAsia="Times New Roman" w:cs="Arial"/>
          <w:lang w:val="ru-RU" w:eastAsia="ru-RU"/>
        </w:rPr>
        <w:t xml:space="preserve">ов</w:t>
      </w:r>
      <w:r>
        <w:rPr>
          <w:rFonts w:ascii="Arial" w:hAnsi="Arial" w:eastAsia="Times New Roman" w:cs="Arial"/>
          <w:lang w:val="ru-RU" w:eastAsia="ru-RU"/>
        </w:rPr>
        <w:t xml:space="preserve"> и</w:t>
      </w:r>
      <w:r>
        <w:rPr>
          <w:rFonts w:ascii="Arial" w:hAnsi="Arial" w:eastAsia="Times New Roman" w:cs="Arial"/>
          <w:lang w:val="ru-RU" w:eastAsia="ru-RU"/>
        </w:rPr>
        <w:t xml:space="preserve"> предотвраща</w:t>
      </w:r>
      <w:r>
        <w:rPr>
          <w:rFonts w:ascii="Arial" w:hAnsi="Arial" w:eastAsia="Times New Roman" w:cs="Arial"/>
          <w:lang w:val="ru-RU" w:eastAsia="ru-RU"/>
        </w:rPr>
        <w:t xml:space="preserve">я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их повреждение</w:t>
      </w:r>
      <w:r>
        <w:rPr>
          <w:rFonts w:ascii="Arial" w:hAnsi="Arial" w:eastAsia="Times New Roman" w:cs="Arial"/>
          <w:lang w:val="ru-RU" w:eastAsia="ru-RU"/>
        </w:rPr>
        <w:t xml:space="preserve">. </w:t>
      </w:r>
      <w:r>
        <w:rPr>
          <w:rFonts w:ascii="Arial" w:hAnsi="Arial" w:eastAsia="Times New Roman" w:cs="Arial"/>
          <w:lang w:val="ru-RU" w:eastAsia="ru-RU"/>
        </w:rPr>
        <w:t xml:space="preserve">При </w:t>
      </w:r>
      <w:r>
        <w:rPr>
          <w:rFonts w:ascii="Arial" w:hAnsi="Arial" w:eastAsia="Times New Roman" w:cs="Arial"/>
          <w:lang w:val="ru-RU" w:eastAsia="ru-RU"/>
        </w:rPr>
        <w:t xml:space="preserve">повышении</w:t>
      </w:r>
      <w:r>
        <w:rPr>
          <w:rFonts w:ascii="Arial" w:hAnsi="Arial" w:eastAsia="Times New Roman" w:cs="Arial"/>
          <w:lang w:val="ru-RU" w:eastAsia="ru-RU"/>
        </w:rPr>
        <w:t xml:space="preserve"> температур</w:t>
      </w:r>
      <w:r>
        <w:rPr>
          <w:rFonts w:ascii="Arial" w:hAnsi="Arial" w:eastAsia="Times New Roman" w:cs="Arial"/>
          <w:lang w:val="ru-RU" w:eastAsia="ru-RU"/>
        </w:rPr>
        <w:t xml:space="preserve">ы</w:t>
      </w:r>
      <w:r>
        <w:rPr>
          <w:rFonts w:ascii="Arial" w:hAnsi="Arial" w:eastAsia="Times New Roman" w:cs="Arial"/>
          <w:lang w:val="ru-RU" w:eastAsia="ru-RU"/>
        </w:rPr>
        <w:t xml:space="preserve"> вязкость</w:t>
      </w:r>
      <w:r>
        <w:rPr>
          <w:rFonts w:ascii="Arial" w:hAnsi="Arial" w:eastAsia="Times New Roman" w:cs="Arial"/>
          <w:lang w:val="ru-RU" w:eastAsia="ru-RU"/>
        </w:rPr>
        <w:t xml:space="preserve"> масла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не </w:t>
      </w:r>
      <w:r>
        <w:rPr>
          <w:rFonts w:ascii="Arial" w:hAnsi="Arial" w:eastAsia="Times New Roman" w:cs="Arial"/>
          <w:lang w:val="ru-RU" w:eastAsia="ru-RU"/>
        </w:rPr>
        <w:t xml:space="preserve">уменьшается</w:t>
      </w:r>
      <w:r>
        <w:rPr>
          <w:rFonts w:ascii="Arial" w:hAnsi="Arial" w:eastAsia="Times New Roman" w:cs="Arial"/>
          <w:lang w:val="ru-RU" w:eastAsia="ru-RU"/>
        </w:rPr>
        <w:t xml:space="preserve">, и</w:t>
      </w:r>
      <w:r>
        <w:rPr>
          <w:rFonts w:ascii="Arial" w:hAnsi="Arial" w:eastAsia="Times New Roman" w:cs="Arial"/>
          <w:lang w:val="ru-RU" w:eastAsia="ru-RU"/>
        </w:rPr>
        <w:t xml:space="preserve"> его</w:t>
      </w:r>
      <w:r>
        <w:rPr>
          <w:rFonts w:ascii="Arial" w:hAnsi="Arial" w:eastAsia="Times New Roman" w:cs="Arial"/>
          <w:lang w:val="ru-RU" w:eastAsia="ru-RU"/>
        </w:rPr>
        <w:t xml:space="preserve"> смазывающие свойства сохраняются.</w:t>
      </w:r>
      <w:r>
        <w:rPr>
          <w:rFonts w:ascii="Arial" w:hAnsi="Arial" w:eastAsia="Times New Roman" w:cs="Arial"/>
          <w:lang w:val="ru-RU" w:eastAsia="ru-RU"/>
        </w:rPr>
        <w:br/>
      </w:r>
      <w:r>
        <w:rPr>
          <w:rFonts w:ascii="Arial" w:hAnsi="Arial" w:eastAsia="Times New Roman" w:cs="Arial"/>
          <w:lang w:val="ru-RU" w:eastAsia="ru-RU"/>
        </w:rPr>
      </w:r>
    </w:p>
    <w:p>
      <w:pPr>
        <w:ind w:right="3"/>
        <w:jc w:val="both"/>
        <w:spacing w:before="8"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</w:p>
    <w:p>
      <w:pPr>
        <w:ind w:right="3"/>
        <w:jc w:val="both"/>
        <w:spacing w:before="8"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</w:p>
    <w:p>
      <w:pPr>
        <w:ind w:right="3"/>
        <w:jc w:val="both"/>
        <w:spacing w:before="8"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</w:p>
    <w:p>
      <w:pPr>
        <w:jc w:val="both"/>
        <w:rPr>
          <w:rFonts w:ascii="Arial" w:hAnsi="Arial" w:cs="Arial"/>
          <w:color w:val="231916"/>
          <w:shd w:val="clear" w:color="auto" w:fill="dcdddd"/>
          <w:lang w:val="ru-RU"/>
        </w:rPr>
      </w:pPr>
      <w:r/>
      <w:bookmarkStart w:id="4" w:name="页_5"/>
      <w:r/>
      <w:bookmarkEnd w:id="4"/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 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ПОДГОТОВКА К 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РАБОТ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Е</w:t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  </w:t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rPr>
          <w:rFonts w:ascii="Arial" w:hAnsi="Arial" w:cs="Arial"/>
          <w:b/>
          <w:sz w:val="20"/>
          <w:lang w:val="ru-RU"/>
        </w:rPr>
      </w:pPr>
      <w:r>
        <w:rPr>
          <w:rFonts w:ascii="Arial" w:hAnsi="Arial" w:cs="Arial"/>
          <w:b/>
          <w:sz w:val="20"/>
          <w:lang w:val="ru-RU"/>
        </w:rPr>
      </w:r>
      <w:r>
        <w:rPr>
          <w:rFonts w:ascii="Arial" w:hAnsi="Arial" w:cs="Arial"/>
          <w:b/>
          <w:sz w:val="20"/>
          <w:lang w:val="ru-RU"/>
        </w:rPr>
      </w:r>
    </w:p>
    <w:p>
      <w:pPr>
        <w:spacing w:line="360" w:lineRule="auto"/>
        <w:shd w:val="clear" w:color="auto" w:fill="fdfdfd"/>
        <w:widowControl/>
        <w:rPr>
          <w:rFonts w:ascii="Arial" w:hAnsi="Arial" w:eastAsia="Times New Roman" w:cs="Arial"/>
          <w:highlight w:val="lightGray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Пожалуйста, </w:t>
      </w:r>
      <w:r>
        <w:rPr>
          <w:rFonts w:ascii="Arial" w:hAnsi="Arial" w:eastAsia="Times New Roman" w:cs="Arial"/>
          <w:lang w:val="ru-RU" w:eastAsia="ru-RU"/>
        </w:rPr>
        <w:t xml:space="preserve">следу</w:t>
      </w:r>
      <w:r>
        <w:rPr>
          <w:rFonts w:ascii="Arial" w:hAnsi="Arial" w:eastAsia="Times New Roman" w:cs="Arial"/>
          <w:lang w:val="ru-RU" w:eastAsia="ru-RU"/>
        </w:rPr>
        <w:t xml:space="preserve">я</w:t>
      </w:r>
      <w:r>
        <w:rPr>
          <w:rFonts w:ascii="Arial" w:hAnsi="Arial" w:eastAsia="Times New Roman" w:cs="Arial"/>
          <w:lang w:val="ru-RU" w:eastAsia="ru-RU"/>
        </w:rPr>
        <w:t xml:space="preserve"> приведенным ниже </w:t>
      </w:r>
      <w:r>
        <w:rPr>
          <w:rFonts w:ascii="Arial" w:hAnsi="Arial" w:eastAsia="Times New Roman" w:cs="Arial"/>
          <w:lang w:val="ru-RU" w:eastAsia="ru-RU"/>
        </w:rPr>
        <w:t xml:space="preserve">указаниям</w:t>
      </w:r>
      <w:r>
        <w:rPr>
          <w:rFonts w:ascii="Arial" w:hAnsi="Arial" w:eastAsia="Times New Roman" w:cs="Arial"/>
          <w:lang w:val="ru-RU" w:eastAsia="ru-RU"/>
        </w:rPr>
        <w:t xml:space="preserve">, соберите и подключите </w:t>
      </w:r>
      <w:r>
        <w:rPr>
          <w:rFonts w:ascii="Arial" w:hAnsi="Arial" w:eastAsia="Times New Roman" w:cs="Arial"/>
          <w:lang w:val="ru-RU" w:eastAsia="ru-RU"/>
        </w:rPr>
        <w:t xml:space="preserve">установку алмазного бурения</w:t>
      </w:r>
      <w:r>
        <w:rPr>
          <w:rFonts w:ascii="Arial" w:hAnsi="Arial" w:eastAsia="Times New Roman" w:cs="Arial"/>
          <w:lang w:val="ru-RU" w:eastAsia="ru-RU"/>
        </w:rPr>
        <w:t xml:space="preserve">. </w:t>
      </w:r>
      <w:r>
        <w:rPr>
          <w:rFonts w:ascii="Arial" w:hAnsi="Arial" w:eastAsia="Times New Roman" w:cs="Arial"/>
          <w:lang w:val="ru-RU" w:eastAsia="ru-RU"/>
        </w:rPr>
        <w:t xml:space="preserve">Эту работу можно выполнить при помощи инструментов, входящих в комплект установки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  <w:br/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В</w:t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АЖНО</w:t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!</w:t>
      </w:r>
      <w:r>
        <w:rPr>
          <w:rFonts w:ascii="Arial" w:hAnsi="Arial" w:eastAsia="Times New Roman" w:cs="Arial"/>
          <w:b/>
          <w:bCs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Перед подачей питания убедитесь, что выключатель двигателя </w:t>
      </w:r>
      <w:r>
        <w:rPr>
          <w:rFonts w:ascii="Arial" w:hAnsi="Arial" w:eastAsia="Times New Roman" w:cs="Arial"/>
          <w:lang w:val="ru-RU" w:eastAsia="ru-RU"/>
        </w:rPr>
        <w:t xml:space="preserve">установ</w:t>
      </w:r>
      <w:r>
        <w:rPr>
          <w:rFonts w:ascii="Arial" w:hAnsi="Arial" w:eastAsia="Times New Roman" w:cs="Arial"/>
          <w:lang w:val="ru-RU" w:eastAsia="ru-RU"/>
        </w:rPr>
        <w:t xml:space="preserve">ки </w:t>
      </w:r>
      <w:r>
        <w:rPr>
          <w:rFonts w:ascii="Arial" w:hAnsi="Arial" w:eastAsia="Times New Roman" w:cs="Arial"/>
          <w:lang w:val="ru-RU" w:eastAsia="ru-RU"/>
        </w:rPr>
        <w:t xml:space="preserve">находится</w:t>
      </w:r>
      <w:r>
        <w:rPr>
          <w:rFonts w:ascii="Arial" w:hAnsi="Arial" w:eastAsia="Times New Roman" w:cs="Arial"/>
          <w:lang w:val="ru-RU" w:eastAsia="ru-RU"/>
        </w:rPr>
        <w:t xml:space="preserve"> в положении «Выкл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  <w:t xml:space="preserve">».</w:t>
      </w:r>
      <w:r>
        <w:rPr>
          <w:rFonts w:ascii="Arial" w:hAnsi="Arial" w:eastAsia="Times New Roman" w:cs="Arial"/>
          <w:highlight w:val="lightGray"/>
          <w:lang w:val="ru-RU" w:eastAsia="ru-RU"/>
        </w:rPr>
      </w:r>
    </w:p>
    <w:p>
      <w:pPr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numPr>
          <w:ilvl w:val="0"/>
          <w:numId w:val="23"/>
        </w:numPr>
        <w:ind w:left="0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Разверните упаковку, проверьте </w:t>
      </w:r>
      <w:r>
        <w:rPr>
          <w:rFonts w:ascii="Arial" w:hAnsi="Arial" w:eastAsia="Times New Roman" w:cs="Arial"/>
          <w:lang w:val="ru-RU" w:eastAsia="ru-RU"/>
        </w:rPr>
        <w:t xml:space="preserve">комплектность </w:t>
      </w:r>
      <w:r>
        <w:rPr>
          <w:rFonts w:ascii="Arial" w:hAnsi="Arial" w:eastAsia="Times New Roman" w:cs="Arial"/>
          <w:lang w:val="ru-RU" w:eastAsia="ru-RU"/>
        </w:rPr>
        <w:t xml:space="preserve">машин</w:t>
      </w:r>
      <w:r>
        <w:rPr>
          <w:rFonts w:ascii="Arial" w:hAnsi="Arial" w:eastAsia="Times New Roman" w:cs="Arial"/>
          <w:lang w:val="ru-RU" w:eastAsia="ru-RU"/>
        </w:rPr>
        <w:t xml:space="preserve">ы</w:t>
      </w:r>
      <w:r>
        <w:rPr>
          <w:rFonts w:ascii="Arial" w:hAnsi="Arial" w:eastAsia="Times New Roman" w:cs="Arial"/>
          <w:lang w:val="ru-RU" w:eastAsia="ru-RU"/>
        </w:rPr>
        <w:t xml:space="preserve"> и аксессуар</w:t>
      </w:r>
      <w:r>
        <w:rPr>
          <w:rFonts w:ascii="Arial" w:hAnsi="Arial" w:eastAsia="Times New Roman" w:cs="Arial"/>
          <w:lang w:val="ru-RU" w:eastAsia="ru-RU"/>
        </w:rPr>
        <w:t xml:space="preserve">ов</w:t>
      </w:r>
      <w:r>
        <w:rPr>
          <w:rFonts w:ascii="Arial" w:hAnsi="Arial" w:eastAsia="Times New Roman" w:cs="Arial"/>
          <w:lang w:val="ru-RU" w:eastAsia="ru-RU"/>
        </w:rPr>
        <w:t xml:space="preserve"> в соответствии с упаковочным листом. Проверьте, что машина не была повреждена в пути. Убедитесь, что напряжение совпадает с указанным на паспортной табличке. </w:t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numPr>
          <w:ilvl w:val="0"/>
          <w:numId w:val="23"/>
        </w:numPr>
        <w:ind w:left="0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Электрическое подключение. Согласно стандартам безопасности EN 61029-1 и IEC 1029-2-6, подключение установок алмазного бурения с водяным охл</w:t>
      </w:r>
      <w:r>
        <w:rPr>
          <w:rFonts w:ascii="Arial" w:hAnsi="Arial" w:eastAsia="Times New Roman" w:cs="Arial"/>
          <w:lang w:val="ru-RU" w:eastAsia="ru-RU"/>
        </w:rPr>
        <w:t xml:space="preserve">аждением</w:t>
      </w:r>
      <w:r>
        <w:rPr>
          <w:rFonts w:ascii="Arial" w:hAnsi="Arial" w:eastAsia="Times New Roman" w:cs="Arial"/>
          <w:lang w:val="ru-RU" w:eastAsia="ru-RU"/>
        </w:rPr>
        <w:t xml:space="preserve"> должно осуществляться через устройство </w:t>
      </w:r>
      <w:r>
        <w:rPr>
          <w:rFonts w:ascii="Arial" w:hAnsi="Arial" w:eastAsia="Times New Roman" w:cs="Arial"/>
          <w:lang w:val="ru-RU" w:eastAsia="ru-RU"/>
        </w:rPr>
        <w:t xml:space="preserve">защитного отключения (УЗО)</w:t>
      </w:r>
      <w:r>
        <w:rPr>
          <w:rFonts w:ascii="Arial" w:hAnsi="Arial" w:eastAsia="Times New Roman" w:cs="Arial"/>
          <w:lang w:val="ru-RU" w:eastAsia="ru-RU"/>
        </w:rPr>
        <w:t xml:space="preserve"> к правильно заземленно</w:t>
      </w:r>
      <w:r>
        <w:rPr>
          <w:rFonts w:ascii="Arial" w:hAnsi="Arial" w:eastAsia="Times New Roman" w:cs="Arial"/>
          <w:lang w:val="ru-RU" w:eastAsia="ru-RU"/>
        </w:rPr>
        <w:t xml:space="preserve">й розетке</w:t>
      </w:r>
      <w:r>
        <w:rPr>
          <w:rFonts w:ascii="Arial" w:hAnsi="Arial" w:eastAsia="Times New Roman" w:cs="Arial"/>
          <w:lang w:val="ru-RU" w:eastAsia="ru-RU"/>
        </w:rPr>
        <w:t xml:space="preserve">. В соответствии с этими правилами, наша продукция оснащена </w:t>
      </w:r>
      <w:r>
        <w:rPr>
          <w:rFonts w:ascii="Arial" w:hAnsi="Arial" w:eastAsia="Times New Roman" w:cs="Arial"/>
          <w:lang w:val="ru-RU" w:eastAsia="ru-RU"/>
        </w:rPr>
        <w:t xml:space="preserve">автоматом защиты</w:t>
      </w:r>
      <w:r>
        <w:rPr>
          <w:rFonts w:ascii="Arial" w:hAnsi="Arial" w:eastAsia="Times New Roman" w:cs="Arial"/>
          <w:lang w:val="ru-RU" w:eastAsia="ru-RU"/>
        </w:rPr>
        <w:t xml:space="preserve">. Он содержит защиту</w:t>
      </w:r>
      <w:r>
        <w:rPr>
          <w:rFonts w:ascii="Arial" w:hAnsi="Arial" w:eastAsia="Times New Roman" w:cs="Arial"/>
          <w:lang w:val="ru-RU" w:eastAsia="ru-RU"/>
        </w:rPr>
        <w:t xml:space="preserve"> как</w:t>
      </w:r>
      <w:r>
        <w:rPr>
          <w:rFonts w:ascii="Arial" w:hAnsi="Arial" w:eastAsia="Times New Roman" w:cs="Arial"/>
          <w:lang w:val="ru-RU" w:eastAsia="ru-RU"/>
        </w:rPr>
        <w:t xml:space="preserve"> от </w:t>
      </w:r>
      <w:r>
        <w:rPr>
          <w:rFonts w:ascii="Arial" w:hAnsi="Arial" w:eastAsia="Times New Roman" w:cs="Arial"/>
          <w:lang w:val="ru-RU" w:eastAsia="ru-RU"/>
        </w:rPr>
        <w:t xml:space="preserve">утечки тока</w:t>
      </w:r>
      <w:r>
        <w:rPr>
          <w:rFonts w:ascii="Arial" w:hAnsi="Arial" w:eastAsia="Times New Roman" w:cs="Arial"/>
          <w:lang w:val="ru-RU" w:eastAsia="ru-RU"/>
        </w:rPr>
        <w:t xml:space="preserve">, так и от</w:t>
      </w:r>
      <w:r>
        <w:rPr>
          <w:rFonts w:ascii="Arial" w:hAnsi="Arial" w:eastAsia="Times New Roman" w:cs="Arial"/>
          <w:lang w:val="ru-RU" w:eastAsia="ru-RU"/>
        </w:rPr>
        <w:t xml:space="preserve"> пониженно</w:t>
      </w:r>
      <w:r>
        <w:rPr>
          <w:rFonts w:ascii="Arial" w:hAnsi="Arial" w:eastAsia="Times New Roman" w:cs="Arial"/>
          <w:lang w:val="ru-RU" w:eastAsia="ru-RU"/>
        </w:rPr>
        <w:t xml:space="preserve">го</w:t>
      </w:r>
      <w:r>
        <w:rPr>
          <w:rFonts w:ascii="Arial" w:hAnsi="Arial" w:eastAsia="Times New Roman" w:cs="Arial"/>
          <w:lang w:val="ru-RU" w:eastAsia="ru-RU"/>
        </w:rPr>
        <w:t xml:space="preserve"> напряжени</w:t>
      </w:r>
      <w:r>
        <w:rPr>
          <w:rFonts w:ascii="Arial" w:hAnsi="Arial" w:eastAsia="Times New Roman" w:cs="Arial"/>
          <w:lang w:val="ru-RU" w:eastAsia="ru-RU"/>
        </w:rPr>
        <w:t xml:space="preserve">я</w:t>
      </w:r>
      <w:r>
        <w:rPr>
          <w:rFonts w:ascii="Arial" w:hAnsi="Arial" w:eastAsia="Times New Roman" w:cs="Arial"/>
          <w:lang w:val="ru-RU" w:eastAsia="ru-RU"/>
        </w:rPr>
        <w:t xml:space="preserve">. </w:t>
      </w:r>
      <w:r>
        <w:rPr>
          <w:rFonts w:ascii="Arial" w:hAnsi="Arial" w:eastAsia="Times New Roman" w:cs="Arial"/>
          <w:lang w:val="ru-RU" w:eastAsia="ru-RU"/>
        </w:rPr>
        <w:t xml:space="preserve">Автомат</w:t>
      </w:r>
      <w:r>
        <w:rPr>
          <w:rFonts w:ascii="Arial" w:hAnsi="Arial" w:eastAsia="Times New Roman" w:cs="Arial"/>
          <w:lang w:val="ru-RU" w:eastAsia="ru-RU"/>
        </w:rPr>
        <w:t xml:space="preserve"> должен быть включен с помощью клавиши ON после того, как штепсельная вилка была вставлена в розетку. В случае падения напряжения </w:t>
      </w:r>
      <w:r>
        <w:rPr>
          <w:rFonts w:ascii="Arial" w:hAnsi="Arial" w:eastAsia="Times New Roman" w:cs="Arial"/>
          <w:lang w:val="ru-RU" w:eastAsia="ru-RU"/>
        </w:rPr>
        <w:t xml:space="preserve">питание будет </w:t>
      </w:r>
      <w:r>
        <w:rPr>
          <w:rFonts w:ascii="Arial" w:hAnsi="Arial" w:eastAsia="Times New Roman" w:cs="Arial"/>
          <w:lang w:val="ru-RU" w:eastAsia="ru-RU"/>
        </w:rPr>
        <w:t xml:space="preserve">отключе</w:t>
      </w:r>
      <w:r>
        <w:rPr>
          <w:rFonts w:ascii="Arial" w:hAnsi="Arial" w:eastAsia="Times New Roman" w:cs="Arial"/>
          <w:lang w:val="ru-RU" w:eastAsia="ru-RU"/>
        </w:rPr>
        <w:t xml:space="preserve">но. После восстановления электропитания подключение будет возобновлено</w:t>
      </w:r>
      <w:r>
        <w:rPr>
          <w:rFonts w:ascii="Arial" w:hAnsi="Arial" w:eastAsia="Times New Roman" w:cs="Arial"/>
          <w:lang w:val="ru-RU" w:eastAsia="ru-RU"/>
        </w:rPr>
        <w:t xml:space="preserve">. Номинальный ток</w:t>
      </w:r>
      <w:r>
        <w:rPr>
          <w:rFonts w:ascii="Arial" w:hAnsi="Arial" w:eastAsia="Times New Roman" w:cs="Arial"/>
          <w:lang w:val="ru-RU" w:eastAsia="ru-RU"/>
        </w:rPr>
        <w:t xml:space="preserve"> утечки для срабатывания УЗО</w:t>
      </w:r>
      <w:r>
        <w:rPr>
          <w:rFonts w:ascii="Arial" w:hAnsi="Arial" w:eastAsia="Times New Roman" w:cs="Arial"/>
          <w:lang w:val="ru-RU" w:eastAsia="ru-RU"/>
        </w:rPr>
        <w:t xml:space="preserve"> составляет 30 мА.</w:t>
      </w:r>
      <w:r>
        <w:rPr>
          <w:rFonts w:ascii="Arial" w:hAnsi="Arial" w:eastAsia="Times New Roman" w:cs="Arial"/>
          <w:lang w:val="ru-RU" w:eastAsia="ru-RU"/>
        </w:rPr>
        <w:br/>
      </w:r>
      <w:r>
        <w:rPr>
          <w:rFonts w:ascii="Segoe UI" w:hAnsi="Segoe UI" w:eastAsia="Times New Roman" w:cs="Segoe UI"/>
          <w:sz w:val="21"/>
          <w:szCs w:val="21"/>
          <w:lang w:val="ru-RU" w:eastAsia="ru-RU"/>
        </w:rPr>
        <w:br/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В</w:t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АЖНО</w:t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!</w:t>
      </w:r>
      <w:r>
        <w:rPr>
          <w:rFonts w:ascii="Segoe UI" w:hAnsi="Segoe UI" w:eastAsia="Times New Roman" w:cs="Segoe UI"/>
          <w:sz w:val="21"/>
          <w:szCs w:val="21"/>
          <w:lang w:val="ru-RU" w:eastAsia="ru-RU"/>
        </w:rPr>
        <w:t xml:space="preserve"> </w:t>
      </w:r>
      <w:r>
        <w:rPr>
          <w:rFonts w:ascii="Segoe UI" w:hAnsi="Segoe UI" w:eastAsia="Times New Roman" w:cs="Segoe UI"/>
          <w:sz w:val="21"/>
          <w:szCs w:val="21"/>
          <w:lang w:val="ru-RU" w:eastAsia="ru-RU"/>
        </w:rPr>
        <w:t xml:space="preserve">УЗО не должно подвергаться воздействию воды. Также его необходимо регулярно проверять на работоспособность, нажимая на клавишу TEST.</w:t>
      </w:r>
      <w:r>
        <w:rPr>
          <w:rFonts w:ascii="Segoe UI" w:hAnsi="Segoe UI" w:eastAsia="Times New Roman" w:cs="Segoe UI"/>
          <w:sz w:val="21"/>
          <w:szCs w:val="21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Никогда не включайте установку без устройства защитного отключения!</w:t>
      </w:r>
      <w:r>
        <w:rPr>
          <w:rFonts w:ascii="Arial" w:hAnsi="Arial" w:eastAsia="Times New Roman" w:cs="Arial"/>
          <w:lang w:val="ru-RU" w:eastAsia="ru-RU"/>
        </w:rPr>
        <w:br/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numPr>
          <w:ilvl w:val="0"/>
          <w:numId w:val="23"/>
        </w:numPr>
        <w:ind w:left="0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Подключение воды. Чтобы подключить систему охлаждения к источнику водоснабжения, используйте быстросъемное соединение из комплекта установки.</w:t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ind w:left="0" w:firstLine="0"/>
        <w:spacing w:line="360" w:lineRule="auto"/>
        <w:shd w:val="clear" w:color="auto" w:fill="fdfdfd"/>
        <w:widowControl/>
        <w:rPr>
          <w:rFonts w:ascii="Arial" w:hAnsi="Arial" w:eastAsia="Times New Roman" w:cs="Arial"/>
          <w:b/>
          <w:bCs/>
          <w:lang w:val="ru-RU" w:eastAsia="ru-RU"/>
        </w:rPr>
      </w:pP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В</w:t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АЖНО</w:t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!</w:t>
      </w:r>
      <w:r>
        <w:rPr>
          <w:rFonts w:ascii="Arial" w:hAnsi="Arial" w:eastAsia="Times New Roman" w:cs="Arial"/>
          <w:b/>
          <w:bCs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Вода для охлаждения должна быть чистой. Грязная вода приведет к быстрому износу уплотнений. Давление воды не должно превышать 3 бар.</w:t>
      </w:r>
      <w:r>
        <w:rPr>
          <w:rFonts w:ascii="Arial" w:hAnsi="Arial" w:eastAsia="Times New Roman" w:cs="Arial"/>
          <w:b/>
          <w:bCs/>
          <w:lang w:val="ru-RU" w:eastAsia="ru-RU"/>
        </w:rPr>
        <w:br/>
      </w:r>
      <w:r>
        <w:rPr>
          <w:rFonts w:ascii="Arial" w:hAnsi="Arial" w:eastAsia="Times New Roman" w:cs="Arial"/>
          <w:b/>
          <w:bCs/>
          <w:lang w:val="ru-RU" w:eastAsia="ru-RU"/>
        </w:rPr>
      </w:r>
    </w:p>
    <w:p>
      <w:pPr>
        <w:pStyle w:val="725"/>
        <w:numPr>
          <w:ilvl w:val="0"/>
          <w:numId w:val="23"/>
        </w:numPr>
        <w:ind w:left="0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Тест безопасности.</w:t>
      </w:r>
      <w:r>
        <w:rPr>
          <w:rFonts w:ascii="Arial" w:hAnsi="Arial" w:eastAsia="Times New Roman" w:cs="Arial"/>
          <w:lang w:val="ru-RU" w:eastAsia="ru-RU"/>
        </w:rPr>
        <w:t xml:space="preserve"> После включения установки двигатель должен плавно запуститься. Нажмите клавишу «</w:t>
      </w:r>
      <w:r>
        <w:rPr>
          <w:rFonts w:ascii="Arial" w:hAnsi="Arial" w:eastAsia="Times New Roman" w:cs="Arial"/>
          <w:lang w:eastAsia="ru-RU"/>
        </w:rPr>
        <w:t xml:space="preserve">TEST</w:t>
      </w:r>
      <w:r>
        <w:rPr>
          <w:rFonts w:ascii="Arial" w:hAnsi="Arial" w:eastAsia="Times New Roman" w:cs="Arial"/>
          <w:lang w:val="ru-RU" w:eastAsia="ru-RU"/>
        </w:rPr>
        <w:t xml:space="preserve">» на автомате защитного отключения. Двигатель </w:t>
      </w:r>
      <w:r>
        <w:rPr>
          <w:rFonts w:ascii="Arial" w:hAnsi="Arial" w:eastAsia="Times New Roman" w:cs="Arial"/>
          <w:lang w:val="ru-RU" w:eastAsia="ru-RU"/>
        </w:rPr>
        <w:t xml:space="preserve">должен </w:t>
      </w:r>
      <w:r>
        <w:rPr>
          <w:rFonts w:ascii="Arial" w:hAnsi="Arial" w:eastAsia="Times New Roman" w:cs="Arial"/>
          <w:lang w:val="ru-RU" w:eastAsia="ru-RU"/>
        </w:rPr>
        <w:t xml:space="preserve">немедленно остановиться. Нажмите клавишу «</w:t>
      </w:r>
      <w:r>
        <w:rPr>
          <w:rFonts w:ascii="Arial" w:hAnsi="Arial" w:eastAsia="Times New Roman" w:cs="Arial"/>
          <w:lang w:eastAsia="ru-RU"/>
        </w:rPr>
        <w:t xml:space="preserve">RESET</w:t>
      </w:r>
      <w:r>
        <w:rPr>
          <w:rFonts w:ascii="Arial" w:hAnsi="Arial" w:eastAsia="Times New Roman" w:cs="Arial"/>
          <w:lang w:val="ru-RU" w:eastAsia="ru-RU"/>
        </w:rPr>
        <w:t xml:space="preserve">» на автомате.</w:t>
      </w:r>
      <w:r>
        <w:rPr>
          <w:rFonts w:ascii="Arial" w:hAnsi="Arial" w:eastAsia="Times New Roman" w:cs="Arial"/>
          <w:lang w:val="ru-RU" w:eastAsia="ru-RU"/>
        </w:rPr>
        <w:t xml:space="preserve"> Подача электропитания восстановится.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br/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В</w:t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АЖНО</w:t>
      </w:r>
      <w:r>
        <w:rPr>
          <w:rFonts w:ascii="Arial" w:hAnsi="Arial" w:eastAsia="Times New Roman" w:cs="Arial"/>
          <w:b/>
          <w:bCs/>
          <w:highlight w:val="lightGray"/>
          <w:lang w:val="ru-RU" w:eastAsia="ru-RU"/>
        </w:rPr>
        <w:t xml:space="preserve">!</w:t>
      </w:r>
      <w:r>
        <w:rPr>
          <w:rFonts w:ascii="Segoe UI" w:hAnsi="Segoe UI" w:eastAsia="Times New Roman" w:cs="Segoe UI"/>
          <w:sz w:val="21"/>
          <w:szCs w:val="21"/>
          <w:lang w:val="ru-RU" w:eastAsia="ru-RU"/>
        </w:rPr>
        <w:t xml:space="preserve"> </w:t>
      </w:r>
      <w:r>
        <w:rPr>
          <w:rFonts w:ascii="Segoe UI" w:hAnsi="Segoe UI" w:eastAsia="Times New Roman" w:cs="Segoe UI"/>
          <w:sz w:val="21"/>
          <w:szCs w:val="21"/>
          <w:lang w:val="ru-RU" w:eastAsia="ru-RU"/>
        </w:rPr>
        <w:t xml:space="preserve">Никогда не используйте установку с неисправным УЗО.</w:t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ind w:left="0" w:firstLine="0"/>
        <w:spacing w:line="360" w:lineRule="auto"/>
        <w:shd w:val="clear" w:color="auto" w:fill="fdfdfd"/>
        <w:widowControl/>
        <w:rPr>
          <w:rFonts w:ascii="Segoe UI" w:hAnsi="Segoe UI" w:eastAsia="Times New Roman" w:cs="Segoe UI"/>
          <w:sz w:val="21"/>
          <w:szCs w:val="21"/>
          <w:lang w:val="ru-RU" w:eastAsia="ru-RU"/>
        </w:rPr>
      </w:pPr>
      <w:r>
        <w:rPr>
          <w:rFonts w:ascii="Segoe UI" w:hAnsi="Segoe UI" w:eastAsia="Times New Roman" w:cs="Segoe UI"/>
          <w:sz w:val="21"/>
          <w:szCs w:val="21"/>
          <w:lang w:val="ru-RU" w:eastAsia="ru-RU"/>
        </w:rPr>
      </w:r>
      <w:r>
        <w:rPr>
          <w:rFonts w:ascii="Segoe UI" w:hAnsi="Segoe UI" w:eastAsia="Times New Roman" w:cs="Segoe UI"/>
          <w:sz w:val="21"/>
          <w:szCs w:val="21"/>
          <w:lang w:val="ru-RU" w:eastAsia="ru-RU"/>
        </w:rPr>
      </w:r>
    </w:p>
    <w:p>
      <w:pPr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  НАЧАЛО РАБОТЫ   </w:t>
      </w:r>
      <w:r>
        <w:rPr>
          <w:rFonts w:ascii="Arial" w:hAnsi="Arial" w:cs="Arial"/>
          <w:color w:val="231916"/>
          <w:shd w:val="clear" w:color="auto" w:fill="dcdddd"/>
          <w:lang w:val="ru-RU"/>
        </w:rPr>
        <w:br/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pStyle w:val="725"/>
        <w:numPr>
          <w:ilvl w:val="0"/>
          <w:numId w:val="25"/>
        </w:numPr>
        <w:ind w:left="0" w:hanging="284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Выберите подходящ</w:t>
      </w:r>
      <w:r>
        <w:rPr>
          <w:rFonts w:ascii="Arial" w:hAnsi="Arial" w:eastAsia="Times New Roman" w:cs="Arial"/>
          <w:lang w:val="ru-RU" w:eastAsia="ru-RU"/>
        </w:rPr>
        <w:t xml:space="preserve">ую</w:t>
      </w:r>
      <w:r>
        <w:rPr>
          <w:rFonts w:ascii="Arial" w:hAnsi="Arial" w:eastAsia="Times New Roman" w:cs="Arial"/>
          <w:lang w:val="ru-RU" w:eastAsia="ru-RU"/>
        </w:rPr>
        <w:t xml:space="preserve"> алмазн</w:t>
      </w:r>
      <w:r>
        <w:rPr>
          <w:rFonts w:ascii="Arial" w:hAnsi="Arial" w:eastAsia="Times New Roman" w:cs="Arial"/>
          <w:lang w:val="ru-RU" w:eastAsia="ru-RU"/>
        </w:rPr>
        <w:t xml:space="preserve">ую</w:t>
      </w:r>
      <w:r>
        <w:rPr>
          <w:rFonts w:ascii="Arial" w:hAnsi="Arial" w:eastAsia="Times New Roman" w:cs="Arial"/>
          <w:lang w:val="ru-RU" w:eastAsia="ru-RU"/>
        </w:rPr>
        <w:t xml:space="preserve"> коронк</w:t>
      </w:r>
      <w:r>
        <w:rPr>
          <w:rFonts w:ascii="Arial" w:hAnsi="Arial" w:eastAsia="Times New Roman" w:cs="Arial"/>
          <w:lang w:val="ru-RU" w:eastAsia="ru-RU"/>
        </w:rPr>
        <w:t xml:space="preserve">у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ind w:left="0" w:firstLine="0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К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установкам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этой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серии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подходят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коронки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резьбовым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хвостовиком</w:t>
      </w:r>
      <w:r>
        <w:rPr>
          <w:rFonts w:ascii="Arial" w:hAnsi="Arial" w:eastAsia="Times New Roman" w:cs="Arial"/>
          <w:lang w:val="ru-RU" w:eastAsia="ru-RU"/>
        </w:rPr>
        <w:t xml:space="preserve"> 1¼ </w:t>
      </w:r>
      <w:r>
        <w:rPr>
          <w:rFonts w:ascii="Arial" w:hAnsi="Arial" w:eastAsia="Times New Roman" w:cs="Arial"/>
          <w:lang w:val="ru-RU" w:eastAsia="ru-RU"/>
        </w:rPr>
        <w:t xml:space="preserve">дюйма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Используйте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острые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неповрежденные </w:t>
      </w:r>
      <w:r>
        <w:rPr>
          <w:rFonts w:ascii="Arial" w:hAnsi="Arial" w:eastAsia="Times New Roman" w:cs="Arial"/>
          <w:lang w:val="ru-RU" w:eastAsia="ru-RU"/>
        </w:rPr>
        <w:t xml:space="preserve">коронки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следите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за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тем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чтобы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их </w:t>
      </w:r>
      <w:r>
        <w:rPr>
          <w:rFonts w:ascii="Arial" w:hAnsi="Arial" w:eastAsia="Times New Roman" w:cs="Arial"/>
          <w:lang w:val="ru-RU" w:eastAsia="ru-RU"/>
        </w:rPr>
        <w:t xml:space="preserve">алмазные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сегменты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заметно выступали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за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внутреннюю 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наружную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стенки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корпуса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коронки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На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резьбовую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часть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хвостовика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нанесите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небольшое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количество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водостойкой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смазки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для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более легкого </w:t>
      </w:r>
      <w:r>
        <w:rPr>
          <w:rFonts w:ascii="Arial" w:hAnsi="Arial" w:eastAsia="Times New Roman" w:cs="Arial"/>
          <w:lang w:val="ru-RU" w:eastAsia="ru-RU"/>
        </w:rPr>
        <w:t xml:space="preserve">от</w:t>
      </w:r>
      <w:r>
        <w:rPr>
          <w:rFonts w:ascii="Arial" w:hAnsi="Arial" w:eastAsia="Times New Roman" w:cs="Arial"/>
          <w:lang w:val="ru-RU" w:eastAsia="ru-RU"/>
        </w:rPr>
        <w:t xml:space="preserve">кручивания</w:t>
      </w:r>
      <w:r>
        <w:rPr>
          <w:rFonts w:ascii="Arial" w:hAnsi="Arial" w:eastAsia="Times New Roman" w:cs="Arial"/>
          <w:lang w:val="ru-RU" w:eastAsia="ru-RU"/>
        </w:rPr>
        <w:t xml:space="preserve">. </w:t>
      </w:r>
      <w:r>
        <w:rPr>
          <w:rFonts w:ascii="Arial" w:hAnsi="Arial" w:eastAsia="Times New Roman" w:cs="Arial"/>
          <w:lang w:val="ru-RU" w:eastAsia="ru-RU"/>
        </w:rPr>
        <w:t xml:space="preserve">Убедитесь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что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радиальное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биение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алмазных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сегментов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коронки</w:t>
      </w:r>
      <w:r>
        <w:rPr>
          <w:rFonts w:ascii="Arial" w:hAnsi="Arial" w:eastAsia="Times New Roman" w:cs="Arial"/>
          <w:lang w:val="ru-RU" w:eastAsia="ru-RU"/>
        </w:rPr>
        <w:t xml:space="preserve"> (</w:t>
      </w:r>
      <w:r>
        <w:rPr>
          <w:rFonts w:ascii="Arial" w:hAnsi="Arial" w:eastAsia="Times New Roman" w:cs="Arial"/>
          <w:lang w:val="ru-RU" w:eastAsia="ru-RU"/>
        </w:rPr>
        <w:t xml:space="preserve">эк</w:t>
      </w:r>
      <w:r>
        <w:rPr>
          <w:rFonts w:ascii="Arial" w:hAnsi="Arial" w:eastAsia="Times New Roman" w:cs="Arial"/>
          <w:lang w:val="ru-RU" w:eastAsia="ru-RU"/>
        </w:rPr>
        <w:t xml:space="preserve">с</w:t>
      </w:r>
      <w:r>
        <w:rPr>
          <w:rFonts w:ascii="Arial" w:hAnsi="Arial" w:eastAsia="Times New Roman" w:cs="Arial"/>
          <w:lang w:val="ru-RU" w:eastAsia="ru-RU"/>
        </w:rPr>
        <w:t xml:space="preserve">центриситет</w:t>
      </w:r>
      <w:r>
        <w:rPr>
          <w:rFonts w:ascii="Arial" w:hAnsi="Arial" w:eastAsia="Times New Roman" w:cs="Arial"/>
          <w:lang w:val="ru-RU" w:eastAsia="ru-RU"/>
        </w:rPr>
        <w:t xml:space="preserve">) </w:t>
      </w:r>
      <w:r>
        <w:rPr>
          <w:rFonts w:ascii="Arial" w:hAnsi="Arial" w:eastAsia="Times New Roman" w:cs="Arial"/>
          <w:lang w:val="ru-RU" w:eastAsia="ru-RU"/>
        </w:rPr>
        <w:t xml:space="preserve">не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превышает</w:t>
      </w:r>
      <w:r>
        <w:rPr>
          <w:rFonts w:ascii="Arial" w:hAnsi="Arial" w:eastAsia="Times New Roman" w:cs="Arial"/>
          <w:lang w:val="ru-RU" w:eastAsia="ru-RU"/>
        </w:rPr>
        <w:t xml:space="preserve"> 1 </w:t>
      </w:r>
      <w:r>
        <w:rPr>
          <w:rFonts w:ascii="Arial" w:hAnsi="Arial" w:eastAsia="Times New Roman" w:cs="Arial"/>
          <w:lang w:val="ru-RU" w:eastAsia="ru-RU"/>
        </w:rPr>
        <w:t xml:space="preserve">мм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numPr>
          <w:ilvl w:val="0"/>
          <w:numId w:val="25"/>
        </w:numPr>
        <w:ind w:left="0" w:hanging="284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Работа</w:t>
      </w:r>
      <w:r>
        <w:rPr>
          <w:rFonts w:ascii="Arial" w:hAnsi="Arial" w:eastAsia="Times New Roman" w:cs="Arial"/>
          <w:lang w:val="ru-RU" w:eastAsia="ru-RU"/>
        </w:rPr>
        <w:t xml:space="preserve"> данной серии установок возможна только со станины. </w:t>
      </w:r>
      <w:r>
        <w:rPr>
          <w:rFonts w:ascii="Arial" w:hAnsi="Arial" w:eastAsia="Times New Roman" w:cs="Arial"/>
          <w:lang w:val="ru-RU" w:eastAsia="ru-RU"/>
        </w:rPr>
        <w:t xml:space="preserve">Закрепите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станину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на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рабочем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месте.</w:t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numPr>
          <w:ilvl w:val="0"/>
          <w:numId w:val="25"/>
        </w:numPr>
        <w:ind w:left="0" w:hanging="284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</w:r>
      <w:commentRangeStart w:id="0"/>
      <w:r>
        <w:rPr>
          <w:rFonts w:ascii="Arial" w:hAnsi="Arial" w:eastAsia="Times New Roman" w:cs="Arial"/>
          <w:lang w:val="ru-RU" w:eastAsia="ru-RU"/>
        </w:rPr>
        <w:t xml:space="preserve">Станина крепится к обрабатываемой поверхности наиболее простым и надежным способом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–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анкерным.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Если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есть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возможность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используйте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стальной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распорный </w:t>
      </w:r>
      <w:r>
        <w:rPr>
          <w:rFonts w:ascii="Arial" w:hAnsi="Arial" w:eastAsia="Times New Roman" w:cs="Arial"/>
          <w:lang w:val="ru-RU" w:eastAsia="ru-RU"/>
        </w:rPr>
        <w:t xml:space="preserve">болт </w:t>
      </w:r>
      <w:r>
        <w:rPr>
          <w:rFonts w:ascii="Arial" w:hAnsi="Arial" w:eastAsia="Times New Roman" w:cs="Arial"/>
          <w:lang w:val="ru-RU" w:eastAsia="ru-RU"/>
        </w:rPr>
        <w:t xml:space="preserve">диаметром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меньше</w:t>
      </w:r>
      <w:r>
        <w:rPr>
          <w:rFonts w:ascii="Arial" w:hAnsi="Arial" w:eastAsia="Times New Roman" w:cs="Arial"/>
          <w:lang w:val="ru-RU" w:eastAsia="ru-RU"/>
        </w:rPr>
        <w:t xml:space="preserve"> 12 </w:t>
      </w:r>
      <w:r>
        <w:rPr>
          <w:rFonts w:ascii="Arial" w:hAnsi="Arial" w:eastAsia="Times New Roman" w:cs="Arial"/>
          <w:lang w:val="ru-RU" w:eastAsia="ru-RU"/>
        </w:rPr>
        <w:t xml:space="preserve">мм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 </w:t>
      </w:r>
      <w:commentRangeEnd w:id="0"/>
      <w:r>
        <w:commentReference w:id="0"/>
      </w:r>
      <w:r>
        <w:rPr>
          <w:rFonts w:ascii="Arial" w:hAnsi="Arial" w:eastAsia="Times New Roman" w:cs="Arial"/>
          <w:lang w:val="ru-RU" w:eastAsia="ru-RU"/>
        </w:rPr>
        <w:br/>
      </w: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  <w:t xml:space="preserve">Порядок установки и использования станины, входящей в комплект вашей установки, подробно описан в отдельной инстру</w:t>
      </w:r>
      <w:r>
        <w:rPr>
          <w:rFonts w:ascii="Arial" w:hAnsi="Arial" w:eastAsia="Times New Roman" w:cs="Arial"/>
          <w:lang w:val="ru-RU" w:eastAsia="ru-RU"/>
        </w:rPr>
        <w:t xml:space="preserve">к</w:t>
      </w:r>
      <w:r>
        <w:rPr>
          <w:rFonts w:ascii="Arial" w:hAnsi="Arial" w:eastAsia="Times New Roman" w:cs="Arial"/>
          <w:lang w:val="ru-RU" w:eastAsia="ru-RU"/>
        </w:rPr>
        <w:t xml:space="preserve">ц</w:t>
      </w:r>
      <w:r>
        <w:rPr>
          <w:rFonts w:ascii="Arial" w:hAnsi="Arial" w:eastAsia="Times New Roman" w:cs="Arial"/>
          <w:lang w:val="ru-RU" w:eastAsia="ru-RU"/>
        </w:rPr>
        <w:t xml:space="preserve">ии.</w:t>
      </w: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ind w:left="284" w:firstLine="0"/>
        <w:spacing w:line="360" w:lineRule="auto"/>
        <w:shd w:val="clear" w:color="auto" w:fill="fdfdfd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</w:p>
    <w:p>
      <w:pPr>
        <w:pStyle w:val="725"/>
        <w:ind w:left="720" w:firstLine="0"/>
        <w:spacing w:line="360" w:lineRule="auto"/>
        <w:shd w:val="clear" w:color="auto" w:fill="ffffff"/>
        <w:widowControl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highlight w:val="lightGray"/>
          <w:lang w:val="ru-RU" w:eastAsia="ru-RU"/>
        </w:rPr>
        <w:t xml:space="preserve">ПРОЦЕСС</w:t>
      </w:r>
      <w:r>
        <w:rPr>
          <w:rFonts w:ascii="Arial" w:hAnsi="Arial" w:eastAsia="Times New Roman" w:cs="Arial"/>
          <w:highlight w:val="lightGray"/>
          <w:lang w:val="ru-RU" w:eastAsia="ru-RU"/>
        </w:rPr>
        <w:t xml:space="preserve"> </w:t>
      </w:r>
      <w:r>
        <w:rPr>
          <w:rFonts w:ascii="Arial" w:hAnsi="Arial" w:eastAsia="Times New Roman" w:cs="Arial"/>
          <w:highlight w:val="lightGray"/>
          <w:lang w:val="ru-RU" w:eastAsia="ru-RU"/>
        </w:rPr>
        <w:t xml:space="preserve">БУРЕНИЯ</w:t>
      </w:r>
      <w:r>
        <w:rPr>
          <w:rFonts w:ascii="Arial" w:hAnsi="Arial" w:eastAsia="Times New Roman" w:cs="Arial"/>
          <w:lang w:val="ru-RU" w:eastAsia="ru-RU"/>
        </w:rPr>
      </w:r>
    </w:p>
    <w:p>
      <w:pPr>
        <w:spacing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</w:p>
    <w:p>
      <w:pPr>
        <w:spacing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Закрепите </w:t>
      </w:r>
      <w:r>
        <w:rPr>
          <w:rFonts w:ascii="Arial" w:hAnsi="Arial" w:eastAsia="Times New Roman" w:cs="Arial"/>
          <w:lang w:val="ru-RU" w:eastAsia="ru-RU"/>
        </w:rPr>
        <w:t xml:space="preserve">коронку</w:t>
      </w:r>
      <w:r>
        <w:rPr>
          <w:rFonts w:ascii="Arial" w:hAnsi="Arial" w:eastAsia="Times New Roman" w:cs="Arial"/>
          <w:lang w:val="ru-RU" w:eastAsia="ru-RU"/>
        </w:rPr>
        <w:t xml:space="preserve"> в патроне установки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подключите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электричество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воду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уберите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регулировочные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инструменты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включите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мотор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не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подавая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нагрузку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проверьте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вращение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коронки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шум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двигателя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Если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все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нормально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откройте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кран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для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подачи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воды</w:t>
      </w:r>
      <w:r>
        <w:rPr>
          <w:rFonts w:ascii="Arial" w:hAnsi="Arial" w:eastAsia="Times New Roman" w:cs="Arial"/>
          <w:lang w:val="ru-RU" w:eastAsia="ru-RU"/>
        </w:rPr>
        <w:t xml:space="preserve">. </w:t>
      </w:r>
      <w:r>
        <w:rPr>
          <w:rFonts w:ascii="Arial" w:hAnsi="Arial" w:eastAsia="Times New Roman" w:cs="Arial"/>
          <w:lang w:val="ru-RU" w:eastAsia="ru-RU"/>
        </w:rPr>
        <w:t xml:space="preserve">Как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только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из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коронки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потечет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вода</w:t>
      </w:r>
      <w:r>
        <w:rPr>
          <w:rFonts w:ascii="Arial" w:hAnsi="Arial" w:eastAsia="Times New Roman" w:cs="Arial"/>
          <w:lang w:val="ru-RU" w:eastAsia="ru-RU"/>
        </w:rPr>
        <w:t xml:space="preserve">, </w:t>
      </w:r>
      <w:r>
        <w:rPr>
          <w:rFonts w:ascii="Arial" w:hAnsi="Arial" w:eastAsia="Times New Roman" w:cs="Arial"/>
          <w:lang w:val="ru-RU" w:eastAsia="ru-RU"/>
        </w:rPr>
        <w:t xml:space="preserve">можно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начинать</w:t>
      </w:r>
      <w:r>
        <w:rPr>
          <w:rFonts w:ascii="Arial" w:hAnsi="Arial" w:eastAsia="Times New Roman" w:cs="Arial"/>
          <w:lang w:val="ru-RU" w:eastAsia="ru-RU"/>
        </w:rPr>
        <w:t xml:space="preserve"> </w:t>
      </w:r>
      <w:r>
        <w:rPr>
          <w:rFonts w:ascii="Arial" w:hAnsi="Arial" w:eastAsia="Times New Roman" w:cs="Arial"/>
          <w:lang w:val="ru-RU" w:eastAsia="ru-RU"/>
        </w:rPr>
        <w:t xml:space="preserve">бурение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  <w:br/>
      </w:r>
      <w:r>
        <w:rPr>
          <w:rFonts w:ascii="Arial" w:hAnsi="Arial" w:eastAsia="Times New Roman" w:cs="Arial"/>
          <w:lang w:val="ru-RU" w:eastAsia="ru-RU"/>
        </w:rPr>
        <w:t xml:space="preserve">Начинайте сверление </w:t>
      </w:r>
      <w:r>
        <w:rPr>
          <w:rFonts w:ascii="Arial" w:hAnsi="Arial" w:eastAsia="Times New Roman" w:cs="Arial"/>
          <w:lang w:val="ru-RU" w:eastAsia="ru-RU"/>
        </w:rPr>
        <w:t xml:space="preserve">с медленной подачей</w:t>
      </w:r>
      <w:r>
        <w:rPr>
          <w:rFonts w:ascii="Arial" w:hAnsi="Arial" w:eastAsia="Times New Roman" w:cs="Arial"/>
          <w:lang w:val="ru-RU" w:eastAsia="ru-RU"/>
        </w:rPr>
        <w:t xml:space="preserve">, пока коронка не </w:t>
      </w:r>
      <w:r>
        <w:rPr>
          <w:rFonts w:ascii="Arial" w:hAnsi="Arial" w:eastAsia="Times New Roman" w:cs="Arial"/>
          <w:lang w:val="ru-RU" w:eastAsia="ru-RU"/>
        </w:rPr>
        <w:t xml:space="preserve">у</w:t>
      </w:r>
      <w:r>
        <w:rPr>
          <w:rFonts w:ascii="Arial" w:hAnsi="Arial" w:eastAsia="Times New Roman" w:cs="Arial"/>
          <w:lang w:val="ru-RU" w:eastAsia="ru-RU"/>
        </w:rPr>
        <w:t xml:space="preserve">глубится в обрабатываемый материал, затем </w:t>
      </w:r>
      <w:r>
        <w:rPr>
          <w:rFonts w:ascii="Arial" w:hAnsi="Arial" w:eastAsia="Times New Roman" w:cs="Arial"/>
          <w:lang w:val="ru-RU" w:eastAsia="ru-RU"/>
        </w:rPr>
        <w:t xml:space="preserve">подачу можно ускорить.</w:t>
      </w:r>
      <w:r>
        <w:rPr>
          <w:rFonts w:ascii="Arial" w:hAnsi="Arial" w:eastAsia="Times New Roman" w:cs="Arial"/>
          <w:lang w:val="ru-RU" w:eastAsia="ru-RU"/>
        </w:rPr>
        <w:t xml:space="preserve"> Если коронка попадет на металл, </w:t>
      </w:r>
      <w:r>
        <w:rPr>
          <w:rFonts w:ascii="Arial" w:hAnsi="Arial" w:eastAsia="Times New Roman" w:cs="Arial"/>
          <w:lang w:val="ru-RU" w:eastAsia="ru-RU"/>
        </w:rPr>
        <w:t xml:space="preserve">скорость подачи надо снова уменьшить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</w:r>
    </w:p>
    <w:p>
      <w:pPr>
        <w:spacing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  <w:t xml:space="preserve">В установке предусмотрена как механическая, так и электронная защита</w:t>
      </w:r>
      <w:r>
        <w:rPr>
          <w:rFonts w:ascii="Arial" w:hAnsi="Arial" w:eastAsia="Times New Roman" w:cs="Arial"/>
          <w:lang w:val="ru-RU" w:eastAsia="ru-RU"/>
        </w:rPr>
        <w:t xml:space="preserve"> от перегрузки</w:t>
      </w:r>
      <w:r>
        <w:rPr>
          <w:rFonts w:ascii="Arial" w:hAnsi="Arial" w:eastAsia="Times New Roman" w:cs="Arial"/>
          <w:lang w:val="ru-RU" w:eastAsia="ru-RU"/>
        </w:rPr>
        <w:t xml:space="preserve">. </w:t>
      </w:r>
      <w:r>
        <w:rPr>
          <w:rFonts w:ascii="Arial" w:hAnsi="Arial" w:eastAsia="Times New Roman" w:cs="Arial"/>
          <w:lang w:val="ru-RU" w:eastAsia="ru-RU"/>
        </w:rPr>
        <w:t xml:space="preserve">Есл</w:t>
      </w:r>
      <w:r>
        <w:rPr>
          <w:rFonts w:ascii="Arial" w:hAnsi="Arial" w:eastAsia="Times New Roman" w:cs="Arial"/>
          <w:lang w:val="ru-RU" w:eastAsia="ru-RU"/>
        </w:rPr>
        <w:t xml:space="preserve">и при сверлении двигатель работает, а шпиндель не вращается, это означает, что алмазная коронка нуждается в заточке или скорость подачи слишком высока. Извлеките коронку из отверстия и снова начните сверление. Если во время работы двигатель останавливается</w:t>
      </w:r>
      <w:r>
        <w:rPr>
          <w:rFonts w:ascii="Arial" w:hAnsi="Arial" w:eastAsia="Times New Roman" w:cs="Arial"/>
          <w:lang w:val="ru-RU" w:eastAsia="ru-RU"/>
        </w:rPr>
        <w:t xml:space="preserve">,</w:t>
      </w:r>
      <w:r>
        <w:rPr>
          <w:rFonts w:ascii="Arial" w:hAnsi="Arial" w:eastAsia="Times New Roman" w:cs="Arial"/>
          <w:lang w:val="ru-RU" w:eastAsia="ru-RU"/>
        </w:rPr>
        <w:t xml:space="preserve"> уменьшите скорость подачи.</w:t>
      </w:r>
      <w:r>
        <w:rPr>
          <w:rFonts w:ascii="Arial" w:hAnsi="Arial" w:eastAsia="Times New Roman" w:cs="Arial"/>
          <w:lang w:val="ru-RU" w:eastAsia="ru-RU"/>
        </w:rPr>
      </w:r>
    </w:p>
    <w:p>
      <w:pPr>
        <w:spacing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Arial" w:hAnsi="Arial" w:eastAsia="Times New Roman" w:cs="Arial"/>
          <w:lang w:val="ru-RU" w:eastAsia="ru-RU"/>
        </w:rPr>
      </w:r>
      <w:r>
        <w:rPr>
          <w:rFonts w:ascii="Arial" w:hAnsi="Arial" w:eastAsia="Times New Roman" w:cs="Arial"/>
          <w:lang w:val="ru-RU" w:eastAsia="ru-RU"/>
        </w:rPr>
      </w:r>
    </w:p>
    <w:p>
      <w:pPr>
        <w:jc w:val="both"/>
        <w:rPr>
          <w:rFonts w:ascii="Arial" w:hAnsi="Arial" w:cs="Arial"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ФРИКЦИОННАЯ МУФТА</w:t>
      </w:r>
      <w:r>
        <w:rPr>
          <w:rFonts w:ascii="Arial" w:hAnsi="Arial" w:cs="Arial"/>
          <w:color w:val="231916"/>
          <w:shd w:val="clear" w:color="auto" w:fill="dcdddd"/>
          <w:lang w:val="ru-RU"/>
        </w:rPr>
      </w:r>
    </w:p>
    <w:p>
      <w:pPr>
        <w:spacing w:line="360" w:lineRule="auto"/>
        <w:rPr>
          <w:rFonts w:ascii="Arial" w:hAnsi="Arial" w:eastAsia="Times New Roman" w:cs="Arial"/>
          <w:lang w:val="ru-RU" w:eastAsia="ru-RU"/>
        </w:rPr>
      </w:pPr>
      <w:r>
        <w:rPr>
          <w:rFonts w:ascii="Segoe UI" w:hAnsi="Segoe UI" w:eastAsia="Times New Roman" w:cs="Segoe UI"/>
          <w:sz w:val="21"/>
          <w:szCs w:val="21"/>
          <w:lang w:val="ru-RU" w:eastAsia="ru-RU"/>
        </w:rPr>
        <w:br/>
      </w:r>
      <w:r>
        <w:rPr>
          <w:rFonts w:ascii="Arial" w:hAnsi="Arial" w:eastAsia="Times New Roman" w:cs="Arial"/>
          <w:lang w:val="ru-RU" w:eastAsia="ru-RU"/>
        </w:rPr>
        <w:t xml:space="preserve">Встроенная фрикционная муфта защищает </w:t>
      </w:r>
      <w:r>
        <w:rPr>
          <w:rFonts w:ascii="Arial" w:hAnsi="Arial" w:eastAsia="Times New Roman" w:cs="Arial"/>
          <w:lang w:val="ru-RU" w:eastAsia="ru-RU"/>
        </w:rPr>
        <w:t xml:space="preserve">оператора</w:t>
      </w:r>
      <w:r>
        <w:rPr>
          <w:rFonts w:ascii="Arial" w:hAnsi="Arial" w:eastAsia="Times New Roman" w:cs="Arial"/>
          <w:lang w:val="ru-RU" w:eastAsia="ru-RU"/>
        </w:rPr>
        <w:t xml:space="preserve">, когда </w:t>
      </w:r>
      <w:r>
        <w:rPr>
          <w:rFonts w:ascii="Arial" w:hAnsi="Arial" w:eastAsia="Times New Roman" w:cs="Arial"/>
          <w:lang w:val="ru-RU" w:eastAsia="ru-RU"/>
        </w:rPr>
        <w:t xml:space="preserve">установка</w:t>
      </w:r>
      <w:r>
        <w:rPr>
          <w:rFonts w:ascii="Arial" w:hAnsi="Arial" w:eastAsia="Times New Roman" w:cs="Arial"/>
          <w:lang w:val="ru-RU" w:eastAsia="ru-RU"/>
        </w:rPr>
        <w:t xml:space="preserve"> и </w:t>
      </w:r>
      <w:r>
        <w:rPr>
          <w:rFonts w:ascii="Arial" w:hAnsi="Arial" w:eastAsia="Times New Roman" w:cs="Arial"/>
          <w:lang w:val="ru-RU" w:eastAsia="ru-RU"/>
        </w:rPr>
        <w:t xml:space="preserve">коронка подвергаются </w:t>
      </w:r>
      <w:r>
        <w:rPr>
          <w:rFonts w:ascii="Arial" w:hAnsi="Arial" w:eastAsia="Times New Roman" w:cs="Arial"/>
          <w:lang w:val="ru-RU" w:eastAsia="ru-RU"/>
        </w:rPr>
        <w:t xml:space="preserve">высоки</w:t>
      </w:r>
      <w:r>
        <w:rPr>
          <w:rFonts w:ascii="Arial" w:hAnsi="Arial" w:eastAsia="Times New Roman" w:cs="Arial"/>
          <w:lang w:val="ru-RU" w:eastAsia="ru-RU"/>
        </w:rPr>
        <w:t xml:space="preserve">м</w:t>
      </w:r>
      <w:r>
        <w:rPr>
          <w:rFonts w:ascii="Arial" w:hAnsi="Arial" w:eastAsia="Times New Roman" w:cs="Arial"/>
          <w:lang w:val="ru-RU" w:eastAsia="ru-RU"/>
        </w:rPr>
        <w:t xml:space="preserve"> механически</w:t>
      </w:r>
      <w:r>
        <w:rPr>
          <w:rFonts w:ascii="Arial" w:hAnsi="Arial" w:eastAsia="Times New Roman" w:cs="Arial"/>
          <w:lang w:val="ru-RU" w:eastAsia="ru-RU"/>
        </w:rPr>
        <w:t xml:space="preserve">м</w:t>
      </w:r>
      <w:r>
        <w:rPr>
          <w:rFonts w:ascii="Arial" w:hAnsi="Arial" w:eastAsia="Times New Roman" w:cs="Arial"/>
          <w:lang w:val="ru-RU" w:eastAsia="ru-RU"/>
        </w:rPr>
        <w:t xml:space="preserve"> перегруз</w:t>
      </w:r>
      <w:r>
        <w:rPr>
          <w:rFonts w:ascii="Arial" w:hAnsi="Arial" w:eastAsia="Times New Roman" w:cs="Arial"/>
          <w:lang w:val="ru-RU" w:eastAsia="ru-RU"/>
        </w:rPr>
        <w:t xml:space="preserve">ам. С</w:t>
      </w:r>
      <w:r>
        <w:rPr>
          <w:rFonts w:ascii="Arial" w:hAnsi="Arial" w:eastAsia="Times New Roman" w:cs="Arial"/>
          <w:lang w:val="ru-RU" w:eastAsia="ru-RU"/>
        </w:rPr>
        <w:t xml:space="preserve">ледите за тем, чтобы время </w:t>
      </w:r>
      <w:r>
        <w:rPr>
          <w:rFonts w:ascii="Arial" w:hAnsi="Arial" w:eastAsia="Times New Roman" w:cs="Arial"/>
          <w:lang w:val="ru-RU" w:eastAsia="ru-RU"/>
        </w:rPr>
        <w:t xml:space="preserve">работы муфты не превышало</w:t>
      </w:r>
      <w:r>
        <w:rPr>
          <w:rFonts w:ascii="Arial" w:hAnsi="Arial" w:eastAsia="Times New Roman" w:cs="Arial"/>
          <w:lang w:val="ru-RU" w:eastAsia="ru-RU"/>
        </w:rPr>
        <w:t xml:space="preserve"> 3-4 секунд, иначе износ и нагрев </w:t>
      </w:r>
      <w:r>
        <w:rPr>
          <w:rFonts w:ascii="Arial" w:hAnsi="Arial" w:eastAsia="Times New Roman" w:cs="Arial"/>
          <w:lang w:val="ru-RU" w:eastAsia="ru-RU"/>
        </w:rPr>
        <w:t xml:space="preserve">деталей </w:t>
      </w:r>
      <w:r>
        <w:rPr>
          <w:rFonts w:ascii="Arial" w:hAnsi="Arial" w:eastAsia="Times New Roman" w:cs="Arial"/>
          <w:lang w:val="ru-RU" w:eastAsia="ru-RU"/>
        </w:rPr>
        <w:t xml:space="preserve">буд</w:t>
      </w:r>
      <w:r>
        <w:rPr>
          <w:rFonts w:ascii="Arial" w:hAnsi="Arial" w:eastAsia="Times New Roman" w:cs="Arial"/>
          <w:lang w:val="ru-RU" w:eastAsia="ru-RU"/>
        </w:rPr>
        <w:t xml:space="preserve">е</w:t>
      </w:r>
      <w:r>
        <w:rPr>
          <w:rFonts w:ascii="Arial" w:hAnsi="Arial" w:eastAsia="Times New Roman" w:cs="Arial"/>
          <w:lang w:val="ru-RU" w:eastAsia="ru-RU"/>
        </w:rPr>
        <w:t xml:space="preserve">т </w:t>
      </w:r>
      <w:r>
        <w:rPr>
          <w:rFonts w:ascii="Arial" w:hAnsi="Arial" w:eastAsia="Times New Roman" w:cs="Arial"/>
          <w:lang w:val="ru-RU" w:eastAsia="ru-RU"/>
        </w:rPr>
        <w:t xml:space="preserve">резко возрастать</w:t>
      </w:r>
      <w:r>
        <w:rPr>
          <w:rFonts w:ascii="Arial" w:hAnsi="Arial" w:eastAsia="Times New Roman" w:cs="Arial"/>
          <w:lang w:val="ru-RU" w:eastAsia="ru-RU"/>
        </w:rPr>
        <w:t xml:space="preserve">.</w:t>
      </w:r>
      <w:r>
        <w:rPr>
          <w:rFonts w:ascii="Arial" w:hAnsi="Arial" w:eastAsia="Times New Roman" w:cs="Arial"/>
          <w:lang w:val="ru-RU" w:eastAsia="ru-RU"/>
        </w:rPr>
      </w:r>
    </w:p>
    <w:p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br/>
      </w:r>
      <w:r>
        <w:rPr>
          <w:rFonts w:ascii="Arial" w:hAnsi="Arial" w:cs="Arial"/>
          <w:color w:val="231916"/>
          <w:shd w:val="clear" w:color="auto" w:fill="dcdddd"/>
          <w:lang w:val="ru-RU"/>
        </w:rPr>
        <w:t xml:space="preserve">ВЫКЛЮЧАТЕЛЬ ПИТАНИЯ И ВСТРОЕННАЯ ЗАЩИТА ОТ ТОКОВОЙ ПЕРЕГРУЗКИ</w:t>
      </w:r>
      <w:r>
        <w:rPr>
          <w:rFonts w:ascii="Arial" w:hAnsi="Arial" w:cs="Arial"/>
          <w:lang w:val="ru-RU"/>
        </w:rPr>
      </w:r>
    </w:p>
    <w:p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</w:r>
      <w:r>
        <w:rPr>
          <w:rFonts w:ascii="Arial" w:hAnsi="Arial" w:cs="Arial"/>
          <w:lang w:val="ru-RU"/>
        </w:rPr>
      </w:r>
    </w:p>
    <w:p>
      <w:pPr>
        <w:rPr>
          <w:rFonts w:ascii="Arial" w:hAnsi="Arial" w:cs="Arial"/>
          <w:lang w:val="ru-RU"/>
        </w:rPr>
      </w:pPr>
      <w:r>
        <w:rPr>
          <w:lang w:val="ru-RU"/>
        </w:rPr>
        <w:t xml:space="preserve">После</w:t>
      </w:r>
      <w:r>
        <w:rPr>
          <w:lang w:val="ru-RU"/>
        </w:rPr>
        <w:t xml:space="preserve"> </w:t>
      </w:r>
      <w:r>
        <w:rPr>
          <w:lang w:val="ru-RU"/>
        </w:rPr>
        <w:t xml:space="preserve">включения</w:t>
      </w:r>
      <w:r>
        <w:rPr>
          <w:lang w:val="ru-RU"/>
        </w:rPr>
        <w:t xml:space="preserve"> </w:t>
      </w:r>
      <w:r>
        <w:rPr>
          <w:lang w:val="ru-RU"/>
        </w:rPr>
        <w:t xml:space="preserve">установки</w:t>
      </w:r>
      <w:r>
        <w:rPr>
          <w:lang w:val="ru-RU"/>
        </w:rPr>
        <w:t xml:space="preserve"> </w:t>
      </w:r>
      <w:r>
        <w:rPr>
          <w:lang w:val="ru-RU"/>
        </w:rPr>
        <w:t xml:space="preserve">двигатель</w:t>
      </w:r>
      <w:r>
        <w:rPr>
          <w:lang w:val="ru-RU"/>
        </w:rPr>
        <w:t xml:space="preserve"> </w:t>
      </w:r>
      <w:r>
        <w:rPr>
          <w:lang w:val="ru-RU"/>
        </w:rPr>
        <w:t xml:space="preserve">плавно</w:t>
      </w:r>
      <w:r>
        <w:rPr>
          <w:lang w:val="ru-RU"/>
        </w:rPr>
        <w:t xml:space="preserve"> </w:t>
      </w:r>
      <w:r>
        <w:rPr>
          <w:lang w:val="ru-RU"/>
        </w:rPr>
        <w:t xml:space="preserve">запустится</w:t>
      </w:r>
      <w:r>
        <w:rPr>
          <w:lang w:val="ru-RU"/>
        </w:rPr>
        <w:t xml:space="preserve">. </w:t>
      </w:r>
      <w:r>
        <w:rPr>
          <w:lang w:val="ru-RU"/>
        </w:rPr>
        <w:t xml:space="preserve">При</w:t>
      </w:r>
      <w:r>
        <w:rPr>
          <w:lang w:val="ru-RU"/>
        </w:rPr>
        <w:t xml:space="preserve"> </w:t>
      </w:r>
      <w:r>
        <w:rPr>
          <w:lang w:val="ru-RU"/>
        </w:rPr>
        <w:t xml:space="preserve">перегрузке</w:t>
      </w:r>
      <w:r>
        <w:rPr>
          <w:lang w:val="ru-RU"/>
        </w:rPr>
        <w:t xml:space="preserve"> </w:t>
      </w:r>
      <w:r>
        <w:rPr>
          <w:lang w:val="ru-RU"/>
        </w:rPr>
        <w:t xml:space="preserve">мотор</w:t>
      </w:r>
      <w:r>
        <w:rPr>
          <w:lang w:val="ru-RU"/>
        </w:rPr>
        <w:t xml:space="preserve"> </w:t>
      </w:r>
      <w:r>
        <w:rPr>
          <w:lang w:val="ru-RU"/>
        </w:rPr>
        <w:t xml:space="preserve">перейдет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пульсирующий</w:t>
      </w:r>
      <w:r>
        <w:rPr>
          <w:lang w:val="ru-RU"/>
        </w:rPr>
        <w:t xml:space="preserve"> </w:t>
      </w:r>
      <w:r>
        <w:rPr>
          <w:lang w:val="ru-RU"/>
        </w:rPr>
        <w:t xml:space="preserve">режим</w:t>
      </w:r>
      <w:r>
        <w:rPr>
          <w:lang w:val="ru-RU"/>
        </w:rPr>
        <w:t xml:space="preserve">, </w:t>
      </w:r>
      <w:r>
        <w:rPr>
          <w:lang w:val="ru-RU"/>
        </w:rPr>
        <w:t xml:space="preserve">чтобы</w:t>
      </w:r>
      <w:r>
        <w:rPr>
          <w:lang w:val="ru-RU"/>
        </w:rPr>
        <w:t xml:space="preserve"> </w:t>
      </w:r>
      <w:r>
        <w:rPr>
          <w:lang w:val="ru-RU"/>
        </w:rPr>
        <w:t xml:space="preserve">предупредить</w:t>
      </w:r>
      <w:r>
        <w:rPr>
          <w:lang w:val="ru-RU"/>
        </w:rPr>
        <w:t xml:space="preserve"> </w:t>
      </w:r>
      <w:r>
        <w:rPr>
          <w:lang w:val="ru-RU"/>
        </w:rPr>
        <w:t xml:space="preserve">оператора</w:t>
      </w:r>
      <w:r>
        <w:rPr>
          <w:lang w:val="ru-RU"/>
        </w:rPr>
        <w:t xml:space="preserve"> </w:t>
      </w:r>
      <w:r>
        <w:rPr>
          <w:lang w:val="ru-RU"/>
        </w:rPr>
        <w:t xml:space="preserve">о</w:t>
      </w:r>
      <w:r>
        <w:rPr>
          <w:lang w:val="ru-RU"/>
        </w:rPr>
        <w:t xml:space="preserve"> </w:t>
      </w:r>
      <w:r>
        <w:rPr>
          <w:lang w:val="ru-RU"/>
        </w:rPr>
        <w:t xml:space="preserve">необходимости</w:t>
      </w:r>
      <w:r>
        <w:rPr>
          <w:lang w:val="ru-RU"/>
        </w:rPr>
        <w:t xml:space="preserve"> </w:t>
      </w:r>
      <w:r>
        <w:rPr>
          <w:lang w:val="ru-RU"/>
        </w:rPr>
        <w:t xml:space="preserve">замедлить</w:t>
      </w:r>
      <w:r>
        <w:rPr>
          <w:lang w:val="ru-RU"/>
        </w:rPr>
        <w:t xml:space="preserve"> </w:t>
      </w:r>
      <w:r>
        <w:rPr>
          <w:lang w:val="ru-RU"/>
        </w:rPr>
        <w:t xml:space="preserve">подачу коронки</w:t>
      </w:r>
      <w:r>
        <w:rPr>
          <w:lang w:val="ru-RU"/>
        </w:rPr>
        <w:t xml:space="preserve">. </w:t>
      </w:r>
      <w:r>
        <w:rPr>
          <w:lang w:val="ru-RU"/>
        </w:rPr>
        <w:t xml:space="preserve">Если</w:t>
      </w:r>
      <w:r>
        <w:rPr>
          <w:lang w:val="ru-RU"/>
        </w:rPr>
        <w:t xml:space="preserve"> </w:t>
      </w:r>
      <w:r>
        <w:rPr>
          <w:lang w:val="ru-RU"/>
        </w:rPr>
        <w:t xml:space="preserve">нагрузка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будет</w:t>
      </w:r>
      <w:r>
        <w:rPr>
          <w:lang w:val="ru-RU"/>
        </w:rPr>
        <w:t xml:space="preserve"> </w:t>
      </w:r>
      <w:r>
        <w:rPr>
          <w:lang w:val="ru-RU"/>
        </w:rPr>
        <w:t xml:space="preserve">снижена</w:t>
      </w:r>
      <w:r>
        <w:rPr>
          <w:lang w:val="ru-RU"/>
        </w:rPr>
        <w:t xml:space="preserve">, </w:t>
      </w:r>
      <w:r>
        <w:rPr>
          <w:lang w:val="ru-RU"/>
        </w:rPr>
        <w:t xml:space="preserve">через</w:t>
      </w:r>
      <w:r>
        <w:rPr>
          <w:lang w:val="ru-RU"/>
        </w:rPr>
        <w:t xml:space="preserve"> </w:t>
      </w:r>
      <w:r>
        <w:rPr>
          <w:lang w:val="ru-RU"/>
        </w:rPr>
        <w:t xml:space="preserve">несколько</w:t>
      </w:r>
      <w:r>
        <w:rPr>
          <w:lang w:val="ru-RU"/>
        </w:rPr>
        <w:t xml:space="preserve"> </w:t>
      </w:r>
      <w:r>
        <w:rPr>
          <w:lang w:val="ru-RU"/>
        </w:rPr>
        <w:t xml:space="preserve">секунд</w:t>
      </w:r>
      <w:r>
        <w:rPr>
          <w:lang w:val="ru-RU"/>
        </w:rPr>
        <w:t xml:space="preserve"> </w:t>
      </w:r>
      <w:r>
        <w:rPr>
          <w:lang w:val="ru-RU"/>
        </w:rPr>
        <w:t xml:space="preserve">двигатель</w:t>
      </w:r>
      <w:r>
        <w:rPr>
          <w:lang w:val="ru-RU"/>
        </w:rPr>
        <w:t xml:space="preserve"> </w:t>
      </w:r>
      <w:r>
        <w:rPr>
          <w:lang w:val="ru-RU"/>
        </w:rPr>
        <w:t xml:space="preserve">выключится</w:t>
      </w:r>
      <w:r>
        <w:rPr>
          <w:lang w:val="ru-RU"/>
        </w:rPr>
        <w:t xml:space="preserve">. </w:t>
      </w:r>
      <w:r>
        <w:rPr>
          <w:lang w:val="ru-RU"/>
        </w:rPr>
        <w:t xml:space="preserve">После выключения и повторного включения мотор снова плавно запустится</w:t>
      </w:r>
      <w:r>
        <w:rPr>
          <w:lang w:val="ru-RU"/>
        </w:rPr>
        <w:t xml:space="preserve">. </w:t>
      </w:r>
      <w:r>
        <w:rPr>
          <w:lang w:val="ru-RU"/>
        </w:rPr>
        <w:t xml:space="preserve">Перед</w:t>
      </w:r>
      <w:r>
        <w:rPr>
          <w:lang w:val="ru-RU"/>
        </w:rPr>
        <w:t xml:space="preserve"> </w:t>
      </w:r>
      <w:r>
        <w:rPr>
          <w:lang w:val="ru-RU"/>
        </w:rPr>
        <w:t xml:space="preserve">повторным</w:t>
      </w:r>
      <w:r>
        <w:rPr>
          <w:lang w:val="ru-RU"/>
        </w:rPr>
        <w:t xml:space="preserve"> </w:t>
      </w:r>
      <w:r>
        <w:rPr>
          <w:lang w:val="ru-RU"/>
        </w:rPr>
        <w:t xml:space="preserve">включением</w:t>
      </w:r>
      <w:r>
        <w:rPr>
          <w:lang w:val="ru-RU"/>
        </w:rPr>
        <w:t xml:space="preserve"> </w:t>
      </w:r>
      <w:r>
        <w:rPr>
          <w:lang w:val="ru-RU"/>
        </w:rPr>
        <w:t xml:space="preserve">убедитесь</w:t>
      </w:r>
      <w:r>
        <w:rPr>
          <w:lang w:val="ru-RU"/>
        </w:rPr>
        <w:t xml:space="preserve">, </w:t>
      </w:r>
      <w:r>
        <w:rPr>
          <w:lang w:val="ru-RU"/>
        </w:rPr>
        <w:t xml:space="preserve">что</w:t>
      </w:r>
      <w:r>
        <w:rPr>
          <w:lang w:val="ru-RU"/>
        </w:rPr>
        <w:t xml:space="preserve"> </w:t>
      </w:r>
      <w:r>
        <w:rPr>
          <w:lang w:val="ru-RU"/>
        </w:rPr>
        <w:t xml:space="preserve">причина</w:t>
      </w:r>
      <w:r>
        <w:rPr>
          <w:lang w:val="ru-RU"/>
        </w:rPr>
        <w:t xml:space="preserve"> </w:t>
      </w:r>
      <w:r>
        <w:rPr>
          <w:lang w:val="ru-RU"/>
        </w:rPr>
        <w:t xml:space="preserve">перегрузки</w:t>
      </w:r>
      <w:r>
        <w:rPr>
          <w:lang w:val="ru-RU"/>
        </w:rPr>
        <w:t xml:space="preserve"> </w:t>
      </w:r>
      <w:r>
        <w:rPr>
          <w:lang w:val="ru-RU"/>
        </w:rPr>
        <w:t xml:space="preserve">устранена</w:t>
      </w:r>
      <w:r>
        <w:rPr>
          <w:lang w:val="ru-RU"/>
        </w:rPr>
        <w:t xml:space="preserve">, </w:t>
      </w:r>
      <w:r>
        <w:rPr>
          <w:lang w:val="ru-RU"/>
        </w:rPr>
        <w:t xml:space="preserve">коронка</w:t>
      </w:r>
      <w:r>
        <w:rPr>
          <w:lang w:val="ru-RU"/>
        </w:rPr>
        <w:t xml:space="preserve"> </w:t>
      </w:r>
      <w:r>
        <w:rPr>
          <w:lang w:val="ru-RU"/>
        </w:rPr>
        <w:t xml:space="preserve">вращается</w:t>
      </w:r>
      <w:r>
        <w:rPr>
          <w:lang w:val="ru-RU"/>
        </w:rPr>
        <w:t xml:space="preserve"> </w:t>
      </w:r>
      <w:r>
        <w:rPr>
          <w:lang w:val="ru-RU"/>
        </w:rPr>
        <w:t xml:space="preserve">свободно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зажата</w:t>
      </w:r>
      <w:r>
        <w:rPr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отверстии</w:t>
      </w:r>
      <w:r>
        <w:rPr>
          <w:lang w:val="ru-RU"/>
        </w:rPr>
        <w:t xml:space="preserve">. </w:t>
      </w:r>
      <w:r>
        <w:rPr>
          <w:lang w:val="ru-RU"/>
        </w:rPr>
        <w:t xml:space="preserve">Максимально</w:t>
      </w:r>
      <w:r>
        <w:rPr>
          <w:lang w:val="ru-RU"/>
        </w:rPr>
        <w:t xml:space="preserve"> </w:t>
      </w:r>
      <w:r>
        <w:rPr>
          <w:lang w:val="ru-RU"/>
        </w:rPr>
        <w:t xml:space="preserve">допустимое</w:t>
      </w:r>
      <w:r>
        <w:rPr>
          <w:lang w:val="ru-RU"/>
        </w:rPr>
        <w:t xml:space="preserve"> </w:t>
      </w:r>
      <w:r>
        <w:rPr>
          <w:lang w:val="ru-RU"/>
        </w:rPr>
        <w:t xml:space="preserve">напряжение</w:t>
      </w:r>
      <w:r>
        <w:rPr>
          <w:lang w:val="ru-RU"/>
        </w:rPr>
        <w:t xml:space="preserve"> </w:t>
      </w:r>
      <w:r>
        <w:rPr>
          <w:lang w:val="ru-RU"/>
        </w:rPr>
        <w:t xml:space="preserve">питания двигателя – 260 вольт</w:t>
      </w:r>
      <w:r>
        <w:rPr>
          <w:lang w:val="ru-RU"/>
        </w:rPr>
        <w:t xml:space="preserve">. </w:t>
      </w:r>
      <w:r>
        <w:rPr>
          <w:lang w:val="ru-RU"/>
        </w:rPr>
        <w:t xml:space="preserve">Более</w:t>
      </w:r>
      <w:r>
        <w:rPr>
          <w:lang w:val="ru-RU"/>
        </w:rPr>
        <w:t xml:space="preserve"> </w:t>
      </w:r>
      <w:r>
        <w:rPr>
          <w:lang w:val="ru-RU"/>
        </w:rPr>
        <w:t xml:space="preserve">высокое</w:t>
      </w:r>
      <w:r>
        <w:rPr>
          <w:lang w:val="ru-RU"/>
        </w:rPr>
        <w:t xml:space="preserve"> </w:t>
      </w:r>
      <w:r>
        <w:rPr>
          <w:lang w:val="ru-RU"/>
        </w:rPr>
        <w:t xml:space="preserve">напряжение</w:t>
      </w:r>
      <w:r>
        <w:rPr>
          <w:lang w:val="ru-RU"/>
        </w:rPr>
        <w:t xml:space="preserve"> </w:t>
      </w:r>
      <w:r>
        <w:rPr>
          <w:lang w:val="ru-RU"/>
        </w:rPr>
        <w:t xml:space="preserve">может</w:t>
      </w:r>
      <w:r>
        <w:rPr>
          <w:lang w:val="ru-RU"/>
        </w:rPr>
        <w:t xml:space="preserve"> </w:t>
      </w:r>
      <w:r>
        <w:rPr>
          <w:lang w:val="ru-RU"/>
        </w:rPr>
        <w:t xml:space="preserve">привести</w:t>
      </w:r>
      <w:r>
        <w:rPr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lang w:val="ru-RU"/>
        </w:rPr>
        <w:t xml:space="preserve"> </w:t>
      </w:r>
      <w:r>
        <w:rPr>
          <w:lang w:val="ru-RU"/>
        </w:rPr>
        <w:t xml:space="preserve">необратимым</w:t>
      </w:r>
      <w:r>
        <w:rPr>
          <w:lang w:val="ru-RU"/>
        </w:rPr>
        <w:t xml:space="preserve"> </w:t>
      </w:r>
      <w:r>
        <w:rPr>
          <w:lang w:val="ru-RU"/>
        </w:rPr>
        <w:t xml:space="preserve">повреждениям</w:t>
      </w:r>
      <w:r>
        <w:rPr>
          <w:lang w:val="ru-RU"/>
        </w:rPr>
        <w:t xml:space="preserve">. </w:t>
      </w:r>
      <w:r>
        <w:rPr>
          <w:lang w:val="ru-RU"/>
        </w:rPr>
        <w:t xml:space="preserve">Обратите</w:t>
      </w:r>
      <w:r>
        <w:rPr>
          <w:lang w:val="ru-RU"/>
        </w:rPr>
        <w:t xml:space="preserve"> </w:t>
      </w:r>
      <w:r>
        <w:rPr>
          <w:lang w:val="ru-RU"/>
        </w:rPr>
        <w:t xml:space="preserve">внимание</w:t>
      </w:r>
      <w:r>
        <w:rPr>
          <w:lang w:val="ru-RU"/>
        </w:rPr>
        <w:t xml:space="preserve">, </w:t>
      </w:r>
      <w:r>
        <w:rPr>
          <w:lang w:val="ru-RU"/>
        </w:rPr>
        <w:t xml:space="preserve">что</w:t>
      </w:r>
      <w:r>
        <w:rPr>
          <w:lang w:val="ru-RU"/>
        </w:rPr>
        <w:t xml:space="preserve"> </w:t>
      </w:r>
      <w:r>
        <w:rPr>
          <w:lang w:val="ru-RU"/>
        </w:rPr>
        <w:t xml:space="preserve">при</w:t>
      </w:r>
      <w:r>
        <w:rPr>
          <w:lang w:val="ru-RU"/>
        </w:rPr>
        <w:t xml:space="preserve"> </w:t>
      </w:r>
      <w:r>
        <w:rPr>
          <w:lang w:val="ru-RU"/>
        </w:rPr>
        <w:t xml:space="preserve">питании</w:t>
      </w:r>
      <w:r>
        <w:rPr>
          <w:lang w:val="ru-RU"/>
        </w:rPr>
        <w:t xml:space="preserve"> </w:t>
      </w:r>
      <w:r>
        <w:rPr>
          <w:lang w:val="ru-RU"/>
        </w:rPr>
        <w:t xml:space="preserve">от</w:t>
      </w:r>
      <w:r>
        <w:rPr>
          <w:lang w:val="ru-RU"/>
        </w:rPr>
        <w:t xml:space="preserve"> </w:t>
      </w:r>
      <w:r>
        <w:rPr>
          <w:lang w:val="ru-RU"/>
        </w:rPr>
        <w:t xml:space="preserve">исправного </w:t>
      </w:r>
      <w:r>
        <w:rPr>
          <w:lang w:val="ru-RU"/>
        </w:rPr>
        <w:t xml:space="preserve">генератора</w:t>
      </w:r>
      <w:r>
        <w:rPr>
          <w:lang w:val="ru-RU"/>
        </w:rPr>
        <w:t xml:space="preserve"> </w:t>
      </w:r>
      <w:r>
        <w:rPr>
          <w:lang w:val="ru-RU"/>
        </w:rPr>
        <w:t xml:space="preserve">напряжение</w:t>
      </w:r>
      <w:r>
        <w:rPr>
          <w:lang w:val="ru-RU"/>
        </w:rPr>
        <w:t xml:space="preserve"> </w:t>
      </w:r>
      <w:r>
        <w:rPr>
          <w:lang w:val="ru-RU"/>
        </w:rPr>
        <w:t xml:space="preserve">не</w:t>
      </w:r>
      <w:r>
        <w:rPr>
          <w:lang w:val="ru-RU"/>
        </w:rPr>
        <w:t xml:space="preserve"> </w:t>
      </w:r>
      <w:r>
        <w:rPr>
          <w:lang w:val="ru-RU"/>
        </w:rPr>
        <w:t xml:space="preserve">будет</w:t>
      </w:r>
      <w:r>
        <w:rPr>
          <w:lang w:val="ru-RU"/>
        </w:rPr>
        <w:t xml:space="preserve"> </w:t>
      </w:r>
      <w:r>
        <w:rPr>
          <w:lang w:val="ru-RU"/>
        </w:rPr>
        <w:t xml:space="preserve">превышать</w:t>
      </w:r>
      <w:r>
        <w:rPr>
          <w:lang w:val="ru-RU"/>
        </w:rPr>
        <w:t xml:space="preserve"> 260 </w:t>
      </w:r>
      <w:r>
        <w:rPr>
          <w:lang w:val="ru-RU"/>
        </w:rPr>
        <w:t xml:space="preserve">вольт</w:t>
      </w:r>
      <w:r>
        <w:rPr>
          <w:lang w:val="ru-RU"/>
        </w:rPr>
        <w:t xml:space="preserve">.</w:t>
      </w:r>
      <w:r>
        <w:rPr>
          <w:rFonts w:ascii="Arial" w:hAnsi="Arial" w:cs="Arial"/>
          <w:lang w:val="ru-RU"/>
        </w:rPr>
      </w:r>
    </w:p>
    <w:p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</w:r>
      <w:r>
        <w:rPr>
          <w:rFonts w:ascii="Arial" w:hAnsi="Arial" w:cs="Arial"/>
          <w:lang w:val="ru-RU"/>
        </w:rPr>
      </w:r>
    </w:p>
    <w:p>
      <w:pPr>
        <w:pStyle w:val="725"/>
        <w:numPr>
          <w:ilvl w:val="0"/>
          <w:numId w:val="10"/>
        </w:numPr>
        <w:spacing w:before="187" w:line="360" w:lineRule="auto"/>
        <w:rPr>
          <w:rFonts w:ascii="Arial" w:hAnsi="Arial" w:cs="Arial"/>
          <w:b/>
          <w:lang w:val="ru-RU"/>
        </w:rPr>
        <w:outlineLvl w:val="0"/>
      </w:pPr>
      <w:r/>
      <w:bookmarkStart w:id="5" w:name="页_6"/>
      <w:r/>
      <w:bookmarkEnd w:id="5"/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ТЕ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ХНИЧЕСКОЕ ОБСЛУЖИВАНИЕ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tab/>
      </w:r>
      <w:r>
        <w:rPr>
          <w:rFonts w:ascii="Arial" w:hAnsi="Arial" w:cs="Arial"/>
          <w:b/>
          <w:lang w:val="ru-RU"/>
        </w:rPr>
      </w:r>
    </w:p>
    <w:p>
      <w:pPr>
        <w:spacing w:line="360" w:lineRule="auto"/>
        <w:rPr>
          <w:rFonts w:ascii="Arial" w:hAnsi="Arial" w:cs="Arial"/>
          <w:b/>
          <w:bCs/>
          <w:color w:val="231916"/>
          <w:lang w:val="ru-RU"/>
        </w:rPr>
      </w:pPr>
      <w:r>
        <w:rPr>
          <w:rFonts w:ascii="Arial" w:hAnsi="Arial" w:cs="Arial"/>
          <w:b/>
          <w:bCs/>
          <w:color w:val="231916"/>
          <w:lang w:val="ru-RU"/>
        </w:rPr>
      </w:r>
      <w:r>
        <w:rPr>
          <w:rFonts w:ascii="Arial" w:hAnsi="Arial" w:cs="Arial"/>
          <w:b/>
          <w:bCs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b/>
          <w:bCs/>
          <w:color w:val="231916"/>
          <w:highlight w:val="lightGray"/>
          <w:lang w:val="ru-RU"/>
        </w:rPr>
        <w:t xml:space="preserve">ВНИМАНИЕ!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При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выполнении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любых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работ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по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техническому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обслуживанию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и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ремонту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всегда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вынимайте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ви</w:t>
      </w:r>
      <w:r>
        <w:rPr>
          <w:rFonts w:ascii="Arial" w:hAnsi="Arial" w:cs="Arial"/>
          <w:color w:val="231916"/>
          <w:lang w:val="ru-RU"/>
        </w:rPr>
        <w:t xml:space="preserve">л</w:t>
      </w:r>
      <w:r>
        <w:rPr>
          <w:rFonts w:ascii="Arial" w:hAnsi="Arial" w:cs="Arial"/>
          <w:color w:val="231916"/>
          <w:lang w:val="ru-RU"/>
        </w:rPr>
        <w:t xml:space="preserve">ку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из</w:t>
      </w:r>
      <w:r>
        <w:rPr>
          <w:rFonts w:ascii="Arial" w:hAnsi="Arial" w:cs="Arial"/>
          <w:color w:val="231916"/>
          <w:lang w:val="ru-RU"/>
        </w:rPr>
        <w:t xml:space="preserve"> </w:t>
      </w:r>
      <w:r>
        <w:rPr>
          <w:rFonts w:ascii="Arial" w:hAnsi="Arial" w:cs="Arial"/>
          <w:color w:val="231916"/>
          <w:lang w:val="ru-RU"/>
        </w:rPr>
        <w:t xml:space="preserve">розетки</w:t>
      </w:r>
      <w:r>
        <w:rPr>
          <w:rFonts w:ascii="Arial" w:hAnsi="Arial" w:cs="Arial"/>
          <w:color w:val="231916"/>
          <w:lang w:val="ru-RU"/>
        </w:rPr>
        <w:t xml:space="preserve">.</w:t>
      </w:r>
      <w:r>
        <w:rPr>
          <w:rFonts w:ascii="Arial" w:hAnsi="Arial" w:cs="Arial"/>
          <w:color w:val="231916"/>
          <w:lang w:val="ru-RU"/>
        </w:rPr>
        <w:br/>
      </w:r>
      <w:r>
        <w:rPr>
          <w:rFonts w:ascii="Arial" w:hAnsi="Arial" w:cs="Arial"/>
          <w:color w:val="231916"/>
          <w:lang w:val="ru-RU"/>
        </w:rPr>
        <w:br/>
      </w:r>
      <w:r>
        <w:rPr>
          <w:rFonts w:ascii="Arial" w:hAnsi="Arial" w:cs="Arial"/>
          <w:color w:val="231916"/>
          <w:lang w:val="ru-RU"/>
        </w:rPr>
        <w:t xml:space="preserve">Очищайте </w:t>
      </w:r>
      <w:r>
        <w:rPr>
          <w:rFonts w:ascii="Arial" w:hAnsi="Arial" w:cs="Arial"/>
          <w:color w:val="231916"/>
          <w:lang w:val="ru-RU"/>
        </w:rPr>
        <w:t xml:space="preserve">машину сухой или влажной тряпкой, </w:t>
      </w:r>
      <w:r>
        <w:rPr>
          <w:rFonts w:ascii="Arial" w:hAnsi="Arial" w:cs="Arial"/>
          <w:color w:val="231916"/>
          <w:lang w:val="ru-RU"/>
        </w:rPr>
        <w:t xml:space="preserve">но</w:t>
      </w:r>
      <w:r>
        <w:rPr>
          <w:rFonts w:ascii="Arial" w:hAnsi="Arial" w:cs="Arial"/>
          <w:color w:val="231916"/>
          <w:lang w:val="ru-RU"/>
        </w:rPr>
        <w:t xml:space="preserve"> не струей воды. Следите за тем, чтобы вода не попала в двигатель или на панель управления. Содержите вентиляционные отверстия в чистоте. Не забывай</w:t>
      </w:r>
      <w:r>
        <w:rPr>
          <w:rFonts w:ascii="Arial" w:hAnsi="Arial" w:cs="Arial"/>
          <w:color w:val="231916"/>
          <w:lang w:val="ru-RU"/>
        </w:rPr>
        <w:t xml:space="preserve">те</w:t>
      </w:r>
      <w:r>
        <w:rPr>
          <w:rFonts w:ascii="Arial" w:hAnsi="Arial" w:cs="Arial"/>
          <w:color w:val="231916"/>
          <w:lang w:val="ru-RU"/>
        </w:rPr>
        <w:t xml:space="preserve"> очищать и смазывать резьбу алмазной коронки. Проверяйте и затягивайте все резьбовые соединения.</w:t>
      </w:r>
      <w:r>
        <w:rPr>
          <w:rFonts w:ascii="Arial" w:hAnsi="Arial" w:cs="Arial"/>
          <w:color w:val="231916"/>
          <w:lang w:val="ru-RU"/>
        </w:rPr>
      </w:r>
    </w:p>
    <w:p>
      <w:pPr>
        <w:spacing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Ремонт установки должен выполняться только квалифицированным персоналом и с использованием оригинальных запчастей, иначе это может привести к травмам или повреждению машины.</w:t>
      </w:r>
      <w:r>
        <w:rPr>
          <w:rFonts w:ascii="Arial" w:hAnsi="Arial" w:cs="Arial"/>
          <w:color w:val="231916"/>
          <w:lang w:val="ru-RU"/>
        </w:rPr>
        <w:br/>
      </w:r>
      <w:r>
        <w:rPr>
          <w:rFonts w:ascii="Arial" w:hAnsi="Arial" w:cs="Arial"/>
          <w:color w:val="231916"/>
          <w:highlight w:val="lightGray"/>
          <w:lang w:val="ru-RU"/>
        </w:rPr>
        <w:t xml:space="preserve">УХОД</w:t>
      </w:r>
      <w:r>
        <w:rPr>
          <w:rFonts w:ascii="Arial" w:hAnsi="Arial" w:cs="Arial"/>
          <w:color w:val="231916"/>
          <w:highlight w:val="lightGray"/>
          <w:lang w:val="ru-RU"/>
        </w:rPr>
        <w:t xml:space="preserve"> </w:t>
      </w:r>
      <w:r>
        <w:rPr>
          <w:rFonts w:ascii="Arial" w:hAnsi="Arial" w:cs="Arial"/>
          <w:color w:val="231916"/>
          <w:highlight w:val="lightGray"/>
          <w:lang w:val="ru-RU"/>
        </w:rPr>
        <w:t xml:space="preserve">ЗА</w:t>
      </w:r>
      <w:r>
        <w:rPr>
          <w:rFonts w:ascii="Arial" w:hAnsi="Arial" w:cs="Arial"/>
          <w:color w:val="231916"/>
          <w:highlight w:val="lightGray"/>
          <w:lang w:val="ru-RU"/>
        </w:rPr>
        <w:t xml:space="preserve"> </w:t>
      </w:r>
      <w:r>
        <w:rPr>
          <w:rFonts w:ascii="Arial" w:hAnsi="Arial" w:cs="Arial"/>
          <w:color w:val="231916"/>
          <w:highlight w:val="lightGray"/>
          <w:lang w:val="ru-RU"/>
        </w:rPr>
        <w:t xml:space="preserve">РЕДУКТОРОМ</w:t>
      </w:r>
      <w:r>
        <w:rPr>
          <w:rFonts w:ascii="Arial" w:hAnsi="Arial" w:cs="Arial"/>
          <w:color w:val="231916"/>
          <w:highlight w:val="lightGray"/>
          <w:lang w:val="ru-RU"/>
        </w:rPr>
        <w:t xml:space="preserve"> </w:t>
      </w:r>
      <w:r>
        <w:rPr>
          <w:rFonts w:ascii="Arial" w:hAnsi="Arial" w:cs="Arial"/>
          <w:color w:val="231916"/>
          <w:highlight w:val="lightGray"/>
          <w:lang w:val="ru-RU"/>
        </w:rPr>
        <w:t xml:space="preserve">В</w:t>
      </w:r>
      <w:r>
        <w:rPr>
          <w:rFonts w:ascii="Arial" w:hAnsi="Arial" w:cs="Arial"/>
          <w:color w:val="231916"/>
          <w:highlight w:val="lightGray"/>
          <w:lang w:val="ru-RU"/>
        </w:rPr>
        <w:t xml:space="preserve"> </w:t>
      </w:r>
      <w:r>
        <w:rPr>
          <w:rFonts w:ascii="Arial" w:hAnsi="Arial" w:cs="Arial"/>
          <w:color w:val="231916"/>
          <w:highlight w:val="lightGray"/>
          <w:lang w:val="ru-RU"/>
        </w:rPr>
        <w:t xml:space="preserve">МАСЛЯНОЙ</w:t>
      </w:r>
      <w:r>
        <w:rPr>
          <w:rFonts w:ascii="Arial" w:hAnsi="Arial" w:cs="Arial"/>
          <w:color w:val="231916"/>
          <w:highlight w:val="lightGray"/>
          <w:lang w:val="ru-RU"/>
        </w:rPr>
        <w:t xml:space="preserve"> </w:t>
      </w:r>
      <w:r>
        <w:rPr>
          <w:rFonts w:ascii="Arial" w:hAnsi="Arial" w:cs="Arial"/>
          <w:color w:val="231916"/>
          <w:highlight w:val="lightGray"/>
          <w:lang w:val="ru-RU"/>
        </w:rPr>
        <w:t xml:space="preserve">ВАННЕ</w:t>
      </w:r>
      <w:r>
        <w:rPr>
          <w:rFonts w:ascii="Arial" w:hAnsi="Arial" w:cs="Arial"/>
          <w:color w:val="231916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color w:val="231916"/>
          <w:sz w:val="22"/>
          <w:szCs w:val="22"/>
          <w:lang w:val="ru-RU"/>
        </w:rPr>
      </w:pPr>
      <w:r>
        <w:rPr>
          <w:rFonts w:ascii="Arial" w:hAnsi="Arial" w:cs="Arial"/>
          <w:color w:val="231916"/>
          <w:sz w:val="22"/>
          <w:szCs w:val="22"/>
          <w:lang w:val="ru-RU"/>
        </w:rPr>
      </w:r>
      <w:r>
        <w:rPr>
          <w:rFonts w:ascii="Arial" w:hAnsi="Arial" w:cs="Arial"/>
          <w:color w:val="231916"/>
          <w:sz w:val="22"/>
          <w:szCs w:val="22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color w:val="231916"/>
          <w:sz w:val="22"/>
          <w:szCs w:val="22"/>
          <w:lang w:val="ru-RU"/>
        </w:rPr>
      </w:pPr>
      <w:r>
        <w:rPr>
          <w:rFonts w:ascii="Arial" w:hAnsi="Arial" w:cs="Arial"/>
          <w:color w:val="231916"/>
          <w:sz w:val="22"/>
          <w:szCs w:val="22"/>
          <w:lang w:val="ru-RU"/>
        </w:rPr>
        <w:t xml:space="preserve">Масло</w:t>
      </w:r>
      <w:r>
        <w:rPr>
          <w:rFonts w:ascii="Arial" w:hAnsi="Arial" w:cs="Arial"/>
          <w:color w:val="231916"/>
          <w:sz w:val="22"/>
          <w:szCs w:val="22"/>
          <w:lang w:val="ru-RU"/>
        </w:rPr>
        <w:t xml:space="preserve"> в редукторе следует заменять через 300 часов работы установки. Настоятельно рекомендуем </w:t>
      </w:r>
      <w:r>
        <w:rPr>
          <w:rFonts w:ascii="Arial" w:hAnsi="Arial" w:cs="Arial"/>
          <w:color w:val="231916"/>
          <w:sz w:val="22"/>
          <w:szCs w:val="22"/>
          <w:lang w:val="ru-RU"/>
        </w:rPr>
        <w:t xml:space="preserve">доверить эту работу квалифицированному механику </w:t>
      </w:r>
      <w:r>
        <w:rPr>
          <w:rFonts w:ascii="Arial" w:hAnsi="Arial" w:cs="Arial"/>
          <w:color w:val="231916"/>
          <w:sz w:val="22"/>
          <w:szCs w:val="22"/>
          <w:lang w:val="ru-RU"/>
        </w:rPr>
        <w:t xml:space="preserve">в специализированном сервисном центре.</w:t>
      </w:r>
      <w:r>
        <w:rPr>
          <w:rFonts w:ascii="Arial" w:hAnsi="Arial" w:cs="Arial"/>
          <w:color w:val="231916"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color w:val="231916"/>
          <w:sz w:val="22"/>
          <w:szCs w:val="22"/>
          <w:lang w:val="ru-RU"/>
        </w:rPr>
        <w:br/>
      </w:r>
      <w:r>
        <w:rPr>
          <w:rFonts w:ascii="Arial" w:hAnsi="Arial" w:cs="Arial"/>
          <w:b/>
          <w:bCs/>
          <w:color w:val="231916"/>
          <w:sz w:val="22"/>
          <w:szCs w:val="22"/>
          <w:highlight w:val="lightGray"/>
          <w:lang w:val="ru-RU"/>
        </w:rPr>
        <w:t xml:space="preserve">ВНИМАНИЕ!</w:t>
      </w:r>
      <w:r>
        <w:rPr>
          <w:rFonts w:ascii="Arial" w:hAnsi="Arial" w:cs="Arial"/>
          <w:color w:val="231916"/>
          <w:sz w:val="22"/>
          <w:szCs w:val="22"/>
          <w:lang w:val="ru-RU"/>
        </w:rPr>
        <w:t xml:space="preserve"> При подтекании трансмиссионного масл</w:t>
      </w:r>
      <w:r>
        <w:rPr>
          <w:rFonts w:ascii="Arial" w:hAnsi="Arial" w:cs="Arial"/>
          <w:color w:val="231916"/>
          <w:sz w:val="22"/>
          <w:szCs w:val="22"/>
          <w:lang w:val="ru-RU"/>
        </w:rPr>
        <w:t xml:space="preserve">а</w:t>
      </w:r>
      <w:r>
        <w:rPr>
          <w:rFonts w:ascii="Arial" w:hAnsi="Arial" w:cs="Arial"/>
          <w:color w:val="231916"/>
          <w:sz w:val="22"/>
          <w:szCs w:val="22"/>
          <w:lang w:val="ru-RU"/>
        </w:rPr>
        <w:t xml:space="preserve"> из редуктора немедленно остановите машину. Утечка масла может привести к серьезному повреждению редуктора.</w:t>
      </w:r>
      <w:r>
        <w:rPr>
          <w:rFonts w:ascii="Arial" w:hAnsi="Arial" w:cs="Arial"/>
          <w:color w:val="231916"/>
          <w:sz w:val="22"/>
          <w:szCs w:val="22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color w:val="231916"/>
          <w:sz w:val="22"/>
          <w:szCs w:val="22"/>
          <w:lang w:val="ru-RU"/>
        </w:rPr>
      </w:pPr>
      <w:r>
        <w:rPr>
          <w:rFonts w:ascii="Arial" w:hAnsi="Arial" w:cs="Arial"/>
          <w:color w:val="231916"/>
          <w:sz w:val="22"/>
          <w:szCs w:val="22"/>
          <w:lang w:val="ru-RU"/>
        </w:rPr>
        <w:br/>
      </w:r>
      <w:r>
        <w:rPr>
          <w:rFonts w:ascii="Arial" w:hAnsi="Arial" w:cs="Arial"/>
          <w:color w:val="231916"/>
          <w:sz w:val="22"/>
          <w:szCs w:val="22"/>
          <w:lang w:val="ru-RU"/>
        </w:rPr>
        <w:t xml:space="preserve">Если из переливного отверстия </w:t>
      </w:r>
      <w:r>
        <w:rPr>
          <w:rFonts w:ascii="Arial" w:hAnsi="Arial" w:cs="Arial"/>
          <w:color w:val="231916"/>
          <w:sz w:val="22"/>
          <w:szCs w:val="22"/>
          <w:lang w:val="ru-RU"/>
        </w:rPr>
        <w:t xml:space="preserve">на соединительном кольце для воды протекает вода, необходимо немедленно заменить уплотнения вращающегося вала (сальники). Это следует делать только в специализированном сервисном центре.</w:t>
      </w:r>
      <w:r>
        <w:rPr>
          <w:rFonts w:ascii="Arial" w:hAnsi="Arial" w:cs="Arial"/>
          <w:color w:val="231916"/>
          <w:sz w:val="22"/>
          <w:szCs w:val="22"/>
          <w:lang w:val="ru-RU"/>
        </w:rPr>
        <w:br/>
      </w:r>
      <w:r>
        <w:rPr>
          <w:rFonts w:ascii="Arial" w:hAnsi="Arial" w:cs="Arial"/>
          <w:color w:val="231916"/>
          <w:sz w:val="22"/>
          <w:szCs w:val="22"/>
          <w:lang w:val="ru-RU"/>
        </w:rPr>
        <w:br/>
      </w:r>
      <w:r>
        <w:rPr>
          <w:rFonts w:ascii="Arial" w:hAnsi="Arial" w:cs="Arial"/>
          <w:color w:val="231916"/>
          <w:sz w:val="22"/>
          <w:szCs w:val="22"/>
          <w:highlight w:val="lightGray"/>
          <w:lang w:val="ru-RU"/>
        </w:rPr>
        <w:t xml:space="preserve">УГОЛЬНЫЕ ЩЕТКИ</w:t>
      </w:r>
      <w:r>
        <w:rPr>
          <w:rFonts w:ascii="Arial" w:hAnsi="Arial" w:cs="Arial"/>
          <w:color w:val="231916"/>
          <w:sz w:val="22"/>
          <w:szCs w:val="22"/>
          <w:lang w:val="ru-RU"/>
        </w:rPr>
        <w:br/>
      </w:r>
      <w:r>
        <w:rPr>
          <w:rFonts w:ascii="Arial" w:hAnsi="Arial" w:cs="Arial"/>
          <w:color w:val="231916"/>
          <w:sz w:val="22"/>
          <w:szCs w:val="22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bCs/>
          <w:color w:val="231916"/>
          <w:shd w:val="clear" w:color="auto" w:fill="dcdddd"/>
          <w:lang w:val="ru-RU"/>
        </w:rPr>
      </w:pPr>
      <w:r>
        <w:rPr>
          <w:rFonts w:ascii="Arial" w:hAnsi="Arial" w:cs="Arial"/>
          <w:color w:val="231916"/>
          <w:sz w:val="22"/>
          <w:szCs w:val="22"/>
          <w:lang w:val="ru-RU"/>
        </w:rPr>
        <w:t xml:space="preserve">Угольные щетки следует проверять на износ и при необходимости заменять через 300 часов работы. Как и любые другие работы с электрооборудованием, эту процедуру должен выполнять квалифицированный электрик.</w:t>
      </w:r>
      <w:r>
        <w:rPr>
          <w:rFonts w:ascii="Arial" w:hAnsi="Arial" w:cs="Arial"/>
          <w:color w:val="231916"/>
          <w:sz w:val="22"/>
          <w:szCs w:val="22"/>
          <w:lang w:val="ru-RU"/>
        </w:rPr>
        <w:br/>
      </w: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bCs/>
          <w:color w:val="231916"/>
          <w:shd w:val="clear" w:color="auto" w:fill="dcdddd"/>
          <w:lang w:val="ru-RU"/>
        </w:rPr>
      </w:pP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bCs/>
          <w:color w:val="231916"/>
          <w:shd w:val="clear" w:color="auto" w:fill="dcdddd"/>
          <w:lang w:val="ru-RU"/>
        </w:rPr>
      </w:pP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bCs/>
          <w:color w:val="231916"/>
          <w:shd w:val="clear" w:color="auto" w:fill="dcdddd"/>
          <w:lang w:val="ru-RU"/>
        </w:rPr>
      </w:pP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bCs/>
          <w:color w:val="231916"/>
          <w:shd w:val="clear" w:color="auto" w:fill="dcdddd"/>
          <w:lang w:val="ru-RU"/>
        </w:rPr>
      </w:pP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  <w:r>
        <w:rPr>
          <w:rFonts w:ascii="Arial" w:hAnsi="Arial" w:cs="Arial"/>
          <w:bCs/>
          <w:color w:val="231916"/>
          <w:shd w:val="clear" w:color="auto" w:fill="dcdddd"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color w:val="231916"/>
          <w:sz w:val="22"/>
          <w:szCs w:val="22"/>
          <w:highlight w:val="lightGray"/>
          <w:lang w:val="ru-RU"/>
        </w:rPr>
        <w:t xml:space="preserve">     ПОИСК И УСТРАНЕНИЕ НЕИСПРАВНОСТЕЙ</w:t>
      </w:r>
      <w:r>
        <w:rPr>
          <w:rFonts w:ascii="Arial" w:hAnsi="Arial" w:cs="Arial"/>
          <w:color w:val="231916"/>
          <w:sz w:val="22"/>
          <w:szCs w:val="22"/>
          <w:highlight w:val="lightGray"/>
          <w:lang w:val="ru-RU"/>
        </w:rPr>
        <w:tab/>
      </w:r>
      <w:r>
        <w:rPr>
          <w:rFonts w:ascii="Arial" w:hAnsi="Arial" w:cs="Arial"/>
          <w:bCs/>
          <w:color w:val="231916"/>
          <w:shd w:val="clear" w:color="auto" w:fill="dcdddd"/>
          <w:lang w:val="ru-RU"/>
        </w:rPr>
        <w:br/>
      </w:r>
      <w:r>
        <w:rPr>
          <w:rFonts w:ascii="Arial" w:hAnsi="Arial" w:cs="Arial"/>
          <w:bCs/>
          <w:lang w:val="ru-RU"/>
        </w:rPr>
      </w:r>
    </w:p>
    <w:p>
      <w:pPr>
        <w:pStyle w:val="723"/>
        <w:spacing w:line="360" w:lineRule="auto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</w:r>
      <w:r>
        <w:rPr>
          <w:rFonts w:ascii="Arial" w:hAnsi="Arial" w:cs="Arial"/>
          <w:bCs/>
          <w:lang w:val="ru-RU"/>
        </w:rPr>
      </w:r>
    </w:p>
    <w:p>
      <w:pPr>
        <w:rPr>
          <w:rFonts w:ascii="Arial" w:hAnsi="Arial" w:cs="Arial"/>
          <w:b/>
          <w:sz w:val="4"/>
          <w:lang w:val="ru-RU"/>
        </w:rPr>
      </w:pPr>
      <w:r>
        <w:rPr>
          <w:rFonts w:ascii="Arial" w:hAnsi="Arial" w:cs="Arial"/>
          <w:b/>
          <w:sz w:val="4"/>
          <w:lang w:val="ru-RU"/>
        </w:rPr>
      </w:r>
      <w:r>
        <w:rPr>
          <w:rFonts w:ascii="Arial" w:hAnsi="Arial" w:cs="Arial"/>
          <w:b/>
          <w:sz w:val="4"/>
          <w:lang w:val="ru-RU"/>
        </w:rPr>
      </w:r>
    </w:p>
    <w:tbl>
      <w:tblPr>
        <w:tblStyle w:val="721"/>
        <w:tblW w:w="0" w:type="auto"/>
        <w:tblInd w:w="-15" w:type="dxa"/>
        <w:tblBorders>
          <w:top w:val="single" w:color="231916" w:sz="12" w:space="0"/>
          <w:left w:val="single" w:color="231916" w:sz="12" w:space="0"/>
          <w:bottom w:val="single" w:color="231916" w:sz="12" w:space="0"/>
          <w:right w:val="single" w:color="231916" w:sz="12" w:space="0"/>
          <w:insideH w:val="single" w:color="231916" w:sz="12" w:space="0"/>
          <w:insideV w:val="single" w:color="231916" w:sz="12" w:space="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3827"/>
      </w:tblGrid>
      <w:tr>
        <w:trPr>
          <w:trHeight w:val="903"/>
        </w:trPr>
        <w:tc>
          <w:tcPr>
            <w:shd w:val="clear" w:color="auto" w:fill="efefef"/>
            <w:tcW w:w="184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color w:val="231916"/>
                <w:lang w:val="ru-RU"/>
              </w:rPr>
              <w:t xml:space="preserve">Ошибка</w:t>
            </w:r>
            <w:r>
              <w:rPr>
                <w:rFonts w:ascii="Arial" w:hAnsi="Arial" w:cs="Arial"/>
                <w:b/>
                <w:lang w:val="ru-RU"/>
              </w:rPr>
            </w:r>
          </w:p>
        </w:tc>
        <w:tc>
          <w:tcPr>
            <w:shd w:val="clear" w:color="auto" w:fill="efefef"/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color w:val="231916"/>
                <w:lang w:val="ru-RU"/>
              </w:rPr>
              <w:t xml:space="preserve">Причина</w:t>
            </w:r>
            <w:r>
              <w:rPr>
                <w:rFonts w:ascii="Arial" w:hAnsi="Arial" w:cs="Arial"/>
                <w:b/>
                <w:lang w:val="ru-RU"/>
              </w:rPr>
            </w:r>
          </w:p>
        </w:tc>
        <w:tc>
          <w:tcPr>
            <w:shd w:val="clear" w:color="auto" w:fill="efefef"/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color w:val="231916"/>
                <w:lang w:val="ru-RU"/>
              </w:rPr>
              <w:t xml:space="preserve">Решение</w:t>
            </w:r>
            <w:r>
              <w:rPr>
                <w:rFonts w:ascii="Arial" w:hAnsi="Arial" w:cs="Arial"/>
                <w:b/>
                <w:lang w:val="ru-RU"/>
              </w:rPr>
            </w:r>
          </w:p>
        </w:tc>
      </w:tr>
      <w:tr>
        <w:trPr>
          <w:trHeight w:val="292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Мотор не работает</w:t>
            </w:r>
            <w:r>
              <w:rPr>
                <w:rFonts w:ascii="Arial" w:hAnsi="Arial" w:cs="Aria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Нет питания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, поврежден сетевой провод, сломана или отошла штепсельная вилка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Проверьте сеть,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провод, вилку и выключатель,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включите вилку в розетку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523"/>
        </w:trPr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Угольные щетки изношены или отошли от коллектора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Проверьте угольные щетки, устраните дефект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389"/>
        </w:trPr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Сработала защита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УЗО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Нажмите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кнопку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сброса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и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перезапустите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двигатель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, предварительно устранив причину срабатывания защиты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395"/>
        </w:trPr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Повреждено УЗО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Замените УЗО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416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</w:r>
            <w:r>
              <w:rPr>
                <w:rFonts w:ascii="Arial" w:hAnsi="Arial" w:cs="Arial"/>
                <w:b/>
                <w:lang w:val="ru-RU"/>
              </w:rPr>
            </w:r>
          </w:p>
          <w:p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</w:r>
            <w:r>
              <w:rPr>
                <w:rFonts w:ascii="Arial" w:hAnsi="Arial" w:cs="Arial"/>
                <w:b/>
                <w:lang w:val="ru-RU"/>
              </w:rPr>
            </w:r>
          </w:p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Медленное сверление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Коронка изношена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Замените алмазную коронку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394"/>
        </w:trPr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Скорость подачи слишком медленная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Увеличьте скорость подачи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527"/>
        </w:trPr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Алмазные сегменты «засалены»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Вскройте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сегменты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абразивным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материалом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поднимите давление воды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393"/>
        </w:trPr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Попадание на арматуру  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Уменьшите скорость подачи, после прохождения металла снова увеличьте ее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683"/>
        </w:trPr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В отверстии слишком много шлама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Очистите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нижнюю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часть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отверстия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и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поднимите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давление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воды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617"/>
        </w:trPr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Недостаточная подача воды или ее утечка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Проверьте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шаровой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кран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и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напор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воды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903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Заклинивание коронки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Пространство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между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коронкой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и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стенками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отверстия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забито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шламом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Выключите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установку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и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проверните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коронку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ключом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вправо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-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влево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либо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вытащите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коронку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и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извлеките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из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нее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керн. 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485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Стойка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не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закреплена и сместилась</w:t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Закрепите станину</w:t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</w:tr>
      <w:tr>
        <w:trPr>
          <w:trHeight w:val="521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Не вымывается шлам из отверстия</w:t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Увеличьте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подачу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воды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выньте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коронку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очистите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31916"/>
                <w:lang w:val="ru-RU"/>
              </w:rPr>
              <w:t xml:space="preserve">отверстие</w:t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</w:tr>
      <w:tr>
        <w:trPr>
          <w:trHeight w:val="392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Неравномерный износ коронки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Шпиндель изношен или погнут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Отремонтируйте или замените шпиндель</w:t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rPr>
          <w:trHeight w:val="423"/>
        </w:trPr>
        <w:tc>
          <w:tcPr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Биение алмазной коронки</w:t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231916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Замените коронку</w:t>
            </w:r>
            <w:r>
              <w:rPr>
                <w:rFonts w:ascii="Arial" w:hAnsi="Arial" w:cs="Arial"/>
                <w:color w:val="231916"/>
                <w:lang w:val="ru-RU"/>
              </w:rPr>
            </w:r>
          </w:p>
        </w:tc>
      </w:tr>
      <w:tr>
        <w:trPr>
          <w:trHeight w:val="386"/>
        </w:trPr>
        <w:tc>
          <w:tcPr>
            <w:tcW w:w="1843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Водяной коллектор протекает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Изношен водяной уплотнительный сальник</w:t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231916"/>
                <w:lang w:val="ru-RU"/>
              </w:rPr>
              <w:t xml:space="preserve">Замените сальник</w:t>
            </w:r>
            <w:r>
              <w:rPr>
                <w:rFonts w:ascii="Arial" w:hAnsi="Arial" w:cs="Arial"/>
                <w:lang w:val="ru-RU"/>
              </w:rPr>
            </w:r>
          </w:p>
        </w:tc>
      </w:tr>
    </w:tbl>
    <w:p>
      <w:pPr>
        <w:rPr>
          <w:rFonts w:ascii="Arial" w:hAnsi="Arial" w:cs="Arial"/>
          <w:b/>
          <w:color w:val="231916"/>
          <w:sz w:val="40"/>
          <w:szCs w:val="40"/>
          <w:lang w:val="ru-RU"/>
        </w:rPr>
      </w:pPr>
      <w:r>
        <w:rPr>
          <w:rFonts w:ascii="Arial" w:hAnsi="Arial" w:cs="Arial"/>
          <w:lang w:val="ru-RU"/>
        </w:rPr>
        <w:br/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pStyle w:val="725"/>
        <w:numPr>
          <w:ilvl w:val="0"/>
          <w:numId w:val="10"/>
        </w:num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СЕРВИС И ГАРАНТИЯ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ab/>
      </w:r>
      <w:r>
        <w:rPr>
          <w:rFonts w:ascii="Arial" w:hAnsi="Arial" w:cs="Arial"/>
          <w:color w:val="231916"/>
          <w:lang w:val="ru-RU"/>
        </w:rPr>
        <w:tab/>
      </w:r>
      <w:r>
        <w:rPr>
          <w:rFonts w:ascii="Arial" w:hAnsi="Arial" w:cs="Arial"/>
          <w:color w:val="231916"/>
          <w:lang w:val="ru-RU"/>
        </w:rPr>
      </w:r>
    </w:p>
    <w:p>
      <w:pPr>
        <w:numPr>
          <w:ilvl w:val="3"/>
          <w:numId w:val="19"/>
        </w:numPr>
        <w:ind w:left="284" w:hanging="284"/>
        <w:spacing w:line="360" w:lineRule="auto"/>
        <w:tabs>
          <w:tab w:val="clear" w:pos="1680" w:leader="none"/>
        </w:tabs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Гарантийный срок составляет 1 год с момента приобретения оборудования.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3"/>
          <w:numId w:val="19"/>
        </w:numPr>
        <w:ind w:left="284" w:hanging="284"/>
        <w:spacing w:line="360" w:lineRule="auto"/>
        <w:tabs>
          <w:tab w:val="clear" w:pos="1680" w:leader="none"/>
        </w:tabs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Гарантия распространяется только на производственные дефекты, выявленные в процессе эксплуатации инструмента в период гарантийного срока. В частности, гарантия не распространяется на следующие ситуации: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0"/>
          <w:numId w:val="20"/>
        </w:num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механические повреждения электроинструмента, обрыв или повреждение сетевого </w:t>
      </w:r>
      <w:r>
        <w:rPr>
          <w:rFonts w:ascii="Arial" w:hAnsi="Arial" w:cs="Arial"/>
          <w:szCs w:val="21"/>
          <w:lang w:val="ru-RU"/>
        </w:rPr>
        <w:t xml:space="preserve">кабеля</w:t>
      </w:r>
      <w:r>
        <w:rPr>
          <w:rFonts w:ascii="Arial" w:hAnsi="Arial" w:cs="Arial"/>
          <w:szCs w:val="21"/>
          <w:lang w:val="ru-RU"/>
        </w:rPr>
        <w:t xml:space="preserve">, попадание воды или инородных предметов внутрь инструмента, следы воздействия агрессивных сред или высоких температур;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0"/>
          <w:numId w:val="20"/>
        </w:num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попытк</w:t>
      </w:r>
      <w:r>
        <w:rPr>
          <w:rFonts w:ascii="Arial" w:hAnsi="Arial" w:cs="Arial"/>
          <w:szCs w:val="21"/>
          <w:lang w:val="ru-RU"/>
        </w:rPr>
        <w:t xml:space="preserve">и</w:t>
      </w:r>
      <w:r>
        <w:rPr>
          <w:rFonts w:ascii="Arial" w:hAnsi="Arial" w:cs="Arial"/>
          <w:szCs w:val="21"/>
          <w:lang w:val="ru-RU"/>
        </w:rPr>
        <w:t xml:space="preserve"> самостоятельного вскрытия, ремонта, внесения конструктивных изменений;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0"/>
          <w:numId w:val="20"/>
        </w:num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перегрузка электроинструмента (одновременный выход из строя ротора и статора, </w:t>
      </w:r>
      <w:r>
        <w:rPr>
          <w:rFonts w:ascii="Arial" w:hAnsi="Arial" w:cs="Arial"/>
          <w:szCs w:val="21"/>
          <w:lang w:val="ru-RU"/>
        </w:rPr>
        <w:t xml:space="preserve">замыкание обеих обмоток статора, оплавление изоляционных деталей </w:t>
      </w:r>
      <w:r>
        <w:rPr>
          <w:rFonts w:ascii="Arial" w:hAnsi="Arial" w:cs="Arial"/>
          <w:szCs w:val="21"/>
          <w:lang w:val="ru-RU"/>
        </w:rPr>
        <w:t xml:space="preserve">ротора</w:t>
      </w:r>
      <w:r>
        <w:rPr>
          <w:rFonts w:ascii="Arial" w:hAnsi="Arial" w:cs="Arial"/>
          <w:szCs w:val="21"/>
          <w:lang w:val="ru-RU"/>
        </w:rPr>
        <w:t xml:space="preserve">);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0"/>
          <w:numId w:val="20"/>
        </w:num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повреждения из-за нестабильного или не соответствующего техническим требованиям напряжения</w:t>
      </w:r>
      <w:r>
        <w:rPr>
          <w:rFonts w:ascii="Arial" w:hAnsi="Arial" w:cs="Arial"/>
          <w:szCs w:val="21"/>
          <w:lang w:val="ru-RU"/>
        </w:rPr>
        <w:t xml:space="preserve"> питания</w:t>
      </w:r>
      <w:r>
        <w:rPr>
          <w:rFonts w:ascii="Arial" w:hAnsi="Arial" w:cs="Arial"/>
          <w:szCs w:val="21"/>
          <w:lang w:val="ru-RU"/>
        </w:rPr>
        <w:t xml:space="preserve">;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0"/>
          <w:numId w:val="20"/>
        </w:num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поломки, связанные c недостат</w:t>
      </w:r>
      <w:r>
        <w:rPr>
          <w:rFonts w:ascii="Arial" w:hAnsi="Arial" w:cs="Arial"/>
          <w:szCs w:val="21"/>
          <w:lang w:val="ru-RU"/>
        </w:rPr>
        <w:t xml:space="preserve">очным</w:t>
      </w:r>
      <w:r>
        <w:rPr>
          <w:rFonts w:ascii="Arial" w:hAnsi="Arial" w:cs="Arial"/>
          <w:szCs w:val="21"/>
          <w:lang w:val="ru-RU"/>
        </w:rPr>
        <w:t xml:space="preserve"> уход</w:t>
      </w:r>
      <w:r>
        <w:rPr>
          <w:rFonts w:ascii="Arial" w:hAnsi="Arial" w:cs="Arial"/>
          <w:szCs w:val="21"/>
          <w:lang w:val="ru-RU"/>
        </w:rPr>
        <w:t xml:space="preserve">ом</w:t>
      </w:r>
      <w:r>
        <w:rPr>
          <w:rFonts w:ascii="Arial" w:hAnsi="Arial" w:cs="Arial"/>
          <w:szCs w:val="21"/>
          <w:lang w:val="ru-RU"/>
        </w:rPr>
        <w:t xml:space="preserve"> за электроинструментом (например, повреждения ротора, вызванные несвоевременной заменой угольных щеток);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0"/>
          <w:numId w:val="20"/>
        </w:num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использование неоригинальных запасных частей;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0"/>
          <w:numId w:val="20"/>
        </w:num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неисправности, вызванные неправильной эксплуатацией или использованием не по назначению.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3"/>
          <w:numId w:val="19"/>
        </w:numPr>
        <w:ind w:left="284" w:hanging="284"/>
        <w:spacing w:line="360" w:lineRule="auto"/>
        <w:tabs>
          <w:tab w:val="clear" w:pos="1680" w:leader="none"/>
        </w:tabs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Гарантия не распространяется на детали, подверженные естественному</w:t>
      </w:r>
      <w:r>
        <w:rPr>
          <w:rFonts w:ascii="Arial" w:hAnsi="Arial" w:cs="Arial"/>
          <w:szCs w:val="21"/>
          <w:lang w:val="ru-RU"/>
        </w:rPr>
      </w:r>
    </w:p>
    <w:p>
      <w:pPr>
        <w:spacing w:line="360" w:lineRule="auto"/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износу или подвергшиеся чрезмерной нагрузке.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3"/>
          <w:numId w:val="19"/>
        </w:numPr>
        <w:ind w:left="284" w:hanging="284"/>
        <w:spacing w:line="360" w:lineRule="auto"/>
        <w:tabs>
          <w:tab w:val="clear" w:pos="1680" w:leader="none"/>
        </w:tabs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Гарантия не распространяется на аксессуары и оснастку, смазочные материалы и т. п.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3"/>
          <w:numId w:val="19"/>
        </w:numPr>
        <w:ind w:left="284" w:hanging="284"/>
        <w:spacing w:line="360" w:lineRule="auto"/>
        <w:tabs>
          <w:tab w:val="clear" w:pos="1680" w:leader="none"/>
        </w:tabs>
        <w:rPr>
          <w:rFonts w:ascii="Arial" w:hAnsi="Arial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Профилактическое обслуживание электроинструмента (чистка, промывка, смазка) в гарантийный период является платной услугой.</w:t>
      </w:r>
      <w:r>
        <w:rPr>
          <w:rFonts w:ascii="Arial" w:hAnsi="Arial" w:cs="Arial"/>
          <w:szCs w:val="21"/>
          <w:lang w:val="ru-RU"/>
        </w:rPr>
      </w:r>
    </w:p>
    <w:p>
      <w:pPr>
        <w:numPr>
          <w:ilvl w:val="3"/>
          <w:numId w:val="19"/>
        </w:numPr>
        <w:ind w:left="284" w:hanging="284"/>
        <w:spacing w:line="360" w:lineRule="auto"/>
        <w:tabs>
          <w:tab w:val="clear" w:pos="1680" w:leader="none"/>
        </w:tabs>
        <w:rPr>
          <w:rFonts w:ascii="Myriad Pro" w:hAnsi="Myriad Pro" w:cs="Arial"/>
          <w:szCs w:val="21"/>
          <w:lang w:val="ru-RU"/>
        </w:rPr>
      </w:pPr>
      <w:r>
        <w:rPr>
          <w:rFonts w:ascii="Arial" w:hAnsi="Arial" w:cs="Arial"/>
          <w:szCs w:val="21"/>
          <w:lang w:val="ru-RU"/>
        </w:rPr>
        <w:t xml:space="preserve">Мы оставляем за собой право изменять вышеуказанные условия, а</w:t>
      </w:r>
      <w:r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 xml:space="preserve">также пр</w:t>
      </w:r>
      <w:r>
        <w:rPr>
          <w:rFonts w:ascii="Arial" w:hAnsi="Arial" w:cs="Arial"/>
          <w:szCs w:val="21"/>
          <w:lang w:val="ru-RU"/>
        </w:rPr>
        <w:t xml:space="preserve">инимать</w:t>
      </w:r>
      <w:r>
        <w:rPr>
          <w:rFonts w:ascii="Arial" w:hAnsi="Arial" w:cs="Arial"/>
          <w:szCs w:val="21"/>
          <w:lang w:val="ru-RU"/>
        </w:rPr>
        <w:t xml:space="preserve"> окончательное решение по вопросам гарантии в рамках</w:t>
      </w:r>
      <w:r>
        <w:rPr>
          <w:rFonts w:ascii="Arial" w:hAnsi="Arial" w:cs="Arial"/>
          <w:szCs w:val="21"/>
          <w:lang w:val="ru-RU"/>
        </w:rPr>
        <w:t xml:space="preserve"> </w:t>
      </w:r>
      <w:r>
        <w:rPr>
          <w:rFonts w:ascii="Arial" w:hAnsi="Arial" w:cs="Arial"/>
          <w:szCs w:val="21"/>
          <w:lang w:val="ru-RU"/>
        </w:rPr>
        <w:t xml:space="preserve">действующего законодательства</w:t>
      </w:r>
      <w:r>
        <w:rPr>
          <w:rFonts w:ascii="Myriad Pro" w:hAnsi="Myriad Pro" w:cs="Arial"/>
          <w:szCs w:val="21"/>
          <w:lang w:val="ru-RU"/>
        </w:rPr>
        <w:t xml:space="preserve">.</w:t>
      </w:r>
      <w:r>
        <w:rPr>
          <w:rFonts w:ascii="Myriad Pro" w:hAnsi="Myriad Pro" w:cs="Arial"/>
          <w:szCs w:val="21"/>
          <w:lang w:val="ru-RU"/>
        </w:rPr>
      </w:r>
    </w:p>
    <w:p>
      <w:pPr>
        <w:pStyle w:val="725"/>
        <w:numPr>
          <w:ilvl w:val="0"/>
          <w:numId w:val="10"/>
        </w:numPr>
        <w:spacing w:before="187" w:line="360" w:lineRule="auto"/>
        <w:rPr>
          <w:rFonts w:ascii="Arial" w:hAnsi="Arial" w:cs="Arial"/>
          <w:b/>
          <w:color w:val="231916"/>
          <w:sz w:val="40"/>
          <w:szCs w:val="40"/>
          <w:lang w:val="ru-RU"/>
        </w:rPr>
        <w:outlineLvl w:val="0"/>
      </w:pPr>
      <w:r/>
      <w:bookmarkStart w:id="6" w:name="_Toc124254248"/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 </w:t>
      </w:r>
      <w:r>
        <w:rPr>
          <w:rFonts w:ascii="Arial" w:hAnsi="Arial" w:cs="Arial"/>
          <w:b/>
          <w:color w:val="231916"/>
          <w:sz w:val="40"/>
          <w:szCs w:val="40"/>
          <w:lang w:val="ru-RU"/>
        </w:rPr>
        <w:t xml:space="preserve">Утилизация</w:t>
      </w:r>
      <w:bookmarkEnd w:id="6"/>
      <w:r/>
      <w:r>
        <w:rPr>
          <w:rFonts w:ascii="Arial" w:hAnsi="Arial" w:cs="Arial"/>
          <w:b/>
          <w:color w:val="231916"/>
          <w:sz w:val="40"/>
          <w:szCs w:val="40"/>
          <w:lang w:val="ru-RU"/>
        </w:rPr>
      </w:r>
    </w:p>
    <w:p>
      <w:pPr>
        <w:spacing w:line="360" w:lineRule="auto"/>
        <w:rPr>
          <w:rFonts w:ascii="Arial" w:hAnsi="Arial" w:cs="Arial"/>
          <w:color w:val="231916"/>
          <w:lang w:val="ru-RU"/>
        </w:rPr>
      </w:pPr>
      <w:r>
        <w:rPr>
          <w:rFonts w:ascii="Arial" w:hAnsi="Arial" w:cs="Arial"/>
          <w:color w:val="231916"/>
          <w:lang w:val="ru-RU"/>
        </w:rPr>
        <w:t xml:space="preserve">Не выбрасывайте электроприборы как несортированный бытовой мусор, используйте раздельный сбор отходов. Свяжитесь с местными органами власти для получения информации о доступных способах утилизации. Если электроприборы выбрасываются на свалк</w:t>
      </w:r>
      <w:r>
        <w:rPr>
          <w:rFonts w:ascii="Arial" w:hAnsi="Arial" w:cs="Arial"/>
          <w:color w:val="231916"/>
          <w:lang w:val="ru-RU"/>
        </w:rPr>
        <w:t xml:space="preserve">у</w:t>
      </w:r>
      <w:r>
        <w:rPr>
          <w:rFonts w:ascii="Arial" w:hAnsi="Arial" w:cs="Arial"/>
          <w:color w:val="231916"/>
          <w:lang w:val="ru-RU"/>
        </w:rPr>
        <w:t xml:space="preserve">, опасные вещества из них могут просочиться в грунтовые воды и попасть в пищевую цепочку, нанося ущерб вашему здоровью и благополучию.</w:t>
      </w:r>
      <w:r>
        <w:rPr>
          <w:rFonts w:ascii="Arial" w:hAnsi="Arial" w:cs="Arial"/>
          <w:color w:val="231916"/>
          <w:lang w:val="ru-RU"/>
        </w:rPr>
      </w:r>
    </w:p>
    <w:sectPr>
      <w:headerReference w:type="default" r:id="rId9"/>
      <w:footnotePr/>
      <w:endnotePr/>
      <w:type w:val="nextPage"/>
      <w:pgSz w:w="11910" w:h="15880" w:orient="portrait"/>
      <w:pgMar w:top="1134" w:right="850" w:bottom="1134" w:left="1701" w:header="1046" w:footer="0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Вячеслав Буличев" w:date="2024-05-22T15:50:08Z" w:initials="ВБ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 схеме станины не видно, что ее можно крепить вакуумным способом, поэтоиу оставил только анкерное крепление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992E36B" w16cex:dateUtc="2024-05-22T12:50: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992E3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MicrosoftYaHei">
    <w:panose1 w:val="020B0604030504040204"/>
  </w:font>
  <w:font w:name="Courier New">
    <w:panose1 w:val="02070309020205020404"/>
  </w:font>
  <w:font w:name="Myriad Pro">
    <w:panose1 w:val="020B0604030504040204"/>
  </w:font>
  <w:font w:name="Symbol">
    <w:panose1 w:val="05010000000000000000"/>
  </w:font>
  <w:font w:name="SimSun">
    <w:panose1 w:val="02020603020101020101"/>
  </w:font>
  <w:font w:name="Segoe UI">
    <w:panose1 w:val="020B0502040504020204"/>
  </w:font>
  <w:font w:name="Courier">
    <w:panose1 w:val="02070309020205020404"/>
  </w:font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spacing w:line="14" w:lineRule="auto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 w:ascii="Arial" w:hAnsi="Arial" w:cs="Arial"/>
        <w:szCs w:val="21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  <w:rPr>
        <w:lang w:val="en-US"/>
      </w:r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bCs/>
        <w:sz w:val="40"/>
        <w:szCs w:val="4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17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41" w:hanging="204"/>
      </w:pPr>
      <w:rPr>
        <w:rFonts w:hint="default" w:ascii="Microsoft YaHei" w:hAnsi="Microsoft YaHei" w:eastAsia="Microsoft YaHei" w:cs="Microsoft YaHei"/>
        <w:spacing w:val="-1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1396" w:hanging="204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453" w:hanging="20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509" w:hanging="20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66" w:hanging="20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622" w:hanging="20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679" w:hanging="20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735" w:hanging="20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792" w:hanging="204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8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0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2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4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6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8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0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2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4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168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990" w:hanging="168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81" w:hanging="16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72" w:hanging="16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63" w:hanging="16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53" w:hanging="16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44" w:hanging="16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35" w:hanging="16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26" w:hanging="168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◆"/>
      <w:lvlJc w:val="left"/>
      <w:pPr>
        <w:ind w:left="133" w:hanging="133"/>
      </w:pPr>
      <w:rPr>
        <w:rFonts w:hint="default" w:ascii="Microsoft YaHei" w:hAnsi="Microsoft YaHei" w:eastAsia="Microsoft YaHei" w:cs="Microsoft YaHei"/>
        <w:color w:val="231916"/>
        <w:sz w:val="16"/>
        <w:szCs w:val="16"/>
      </w:rPr>
    </w:lvl>
    <w:lvl w:ilvl="1">
      <w:start w:val="1"/>
      <w:numFmt w:val="bullet"/>
      <w:isLgl w:val="false"/>
      <w:suff w:val="tab"/>
      <w:lvlText w:val="•"/>
      <w:lvlJc w:val="left"/>
      <w:pPr>
        <w:ind w:left="785" w:hanging="133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435" w:hanging="133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085" w:hanging="133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2735" w:hanging="133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385" w:hanging="133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035" w:hanging="133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4685" w:hanging="133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335" w:hanging="133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168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990" w:hanging="168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81" w:hanging="16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72" w:hanging="16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63" w:hanging="16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53" w:hanging="16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44" w:hanging="16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35" w:hanging="16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26" w:hanging="168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1" w:hanging="170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1009" w:hanging="170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98" w:hanging="17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87" w:hanging="17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77" w:hanging="17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66" w:hanging="17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55" w:hanging="17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45" w:hanging="17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34" w:hanging="17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" w:hanging="168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990" w:hanging="168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81" w:hanging="16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72" w:hanging="16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63" w:hanging="16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53" w:hanging="16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44" w:hanging="16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35" w:hanging="16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26" w:hanging="168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168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990" w:hanging="168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81" w:hanging="16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72" w:hanging="16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63" w:hanging="16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53" w:hanging="16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44" w:hanging="16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35" w:hanging="16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26" w:hanging="168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" w:hanging="152"/>
      </w:pPr>
      <w:rPr>
        <w:rFonts w:hint="default" w:ascii="Microsoft YaHei" w:hAnsi="Microsoft YaHei" w:eastAsia="Microsoft YaHei" w:cs="Microsoft YaHei"/>
        <w:color w:val="231916"/>
        <w:spacing w:val="-10"/>
        <w:sz w:val="16"/>
        <w:szCs w:val="16"/>
      </w:rPr>
    </w:lvl>
    <w:lvl w:ilvl="1">
      <w:start w:val="1"/>
      <w:numFmt w:val="bullet"/>
      <w:isLgl w:val="false"/>
      <w:suff w:val="tab"/>
      <w:lvlText w:val="•"/>
      <w:lvlJc w:val="left"/>
      <w:pPr>
        <w:ind w:left="362" w:hanging="152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564" w:hanging="15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766" w:hanging="15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968" w:hanging="15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1170" w:hanging="15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1373" w:hanging="15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1575" w:hanging="15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1777" w:hanging="152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168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990" w:hanging="168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81" w:hanging="16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72" w:hanging="16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63" w:hanging="16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53" w:hanging="16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44" w:hanging="16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35" w:hanging="16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26" w:hanging="168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5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168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990" w:hanging="168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81" w:hanging="16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72" w:hanging="16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63" w:hanging="16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53" w:hanging="16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44" w:hanging="16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35" w:hanging="16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26" w:hanging="168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6" w:hanging="227"/>
      </w:pPr>
      <w:rPr>
        <w:rFonts w:hint="default" w:ascii="Microsoft YaHei" w:hAnsi="Microsoft YaHei" w:eastAsia="Microsoft YaHei" w:cs="Microsoft YaHei"/>
        <w:spacing w:val="14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1414" w:hanging="227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2469" w:hanging="227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523" w:hanging="22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78" w:hanging="22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632" w:hanging="22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687" w:hanging="22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741" w:hanging="22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796" w:hanging="227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168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990" w:hanging="168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81" w:hanging="16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72" w:hanging="16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63" w:hanging="16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53" w:hanging="16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44" w:hanging="16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35" w:hanging="16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26" w:hanging="168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9" w:hanging="168"/>
      </w:pPr>
      <w:rPr>
        <w:rFonts w:hint="default" w:ascii="Arial" w:hAnsi="Arial" w:eastAsia="Microsoft YaHei" w:cs="Arial"/>
        <w:color w:val="231916"/>
        <w:spacing w:val="-2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990" w:hanging="168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81" w:hanging="16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72" w:hanging="16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63" w:hanging="16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53" w:hanging="16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44" w:hanging="16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35" w:hanging="16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26" w:hanging="168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6" w:hanging="170"/>
      </w:pPr>
      <w:rPr>
        <w:rFonts w:hint="default" w:ascii="Arial" w:hAnsi="Arial" w:eastAsia="Microsoft YaHei" w:cs="Arial"/>
        <w:color w:val="231916"/>
        <w:spacing w:val="-5"/>
        <w:sz w:val="22"/>
        <w:szCs w:val="22"/>
      </w:rPr>
    </w:lvl>
    <w:lvl w:ilvl="1">
      <w:start w:val="1"/>
      <w:numFmt w:val="bullet"/>
      <w:isLgl w:val="false"/>
      <w:suff w:val="tab"/>
      <w:lvlText w:val="•"/>
      <w:lvlJc w:val="left"/>
      <w:pPr>
        <w:ind w:left="1009" w:hanging="170"/>
      </w:pPr>
      <w:rPr>
        <w:rFonts w:hint="default"/>
      </w:rPr>
    </w:lvl>
    <w:lvl w:ilvl="2">
      <w:start w:val="1"/>
      <w:numFmt w:val="bullet"/>
      <w:isLgl w:val="false"/>
      <w:suff w:val="tab"/>
      <w:lvlText w:val="•"/>
      <w:lvlJc w:val="left"/>
      <w:pPr>
        <w:ind w:left="1698" w:hanging="17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387" w:hanging="17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077" w:hanging="17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3766" w:hanging="17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4455" w:hanging="17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5145" w:hanging="17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5834" w:hanging="17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11"/>
  </w:num>
  <w:num w:numId="5">
    <w:abstractNumId w:val="14"/>
  </w:num>
  <w:num w:numId="6">
    <w:abstractNumId w:val="8"/>
  </w:num>
  <w:num w:numId="7">
    <w:abstractNumId w:val="2"/>
  </w:num>
  <w:num w:numId="8">
    <w:abstractNumId w:val="23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20"/>
  </w:num>
  <w:num w:numId="14">
    <w:abstractNumId w:val="16"/>
  </w:num>
  <w:num w:numId="15">
    <w:abstractNumId w:val="24"/>
  </w:num>
  <w:num w:numId="16">
    <w:abstractNumId w:val="18"/>
  </w:num>
  <w:num w:numId="17">
    <w:abstractNumId w:val="22"/>
  </w:num>
  <w:num w:numId="18">
    <w:abstractNumId w:val="19"/>
  </w:num>
  <w:num w:numId="19">
    <w:abstractNumId w:val="0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21"/>
  </w:num>
  <w:num w:numId="25">
    <w:abstractNumId w:val="1"/>
  </w:num>
  <w:num w:numId="2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ячеслав Буличев">
    <w15:presenceInfo w15:providerId="Teamlab" w15:userId="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8"/>
    <w:link w:val="7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8"/>
    <w:link w:val="71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8"/>
    <w:link w:val="72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8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8"/>
    <w:link w:val="727"/>
    <w:uiPriority w:val="99"/>
  </w:style>
  <w:style w:type="character" w:styleId="45">
    <w:name w:val="Footer Char"/>
    <w:basedOn w:val="718"/>
    <w:link w:val="729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9"/>
    <w:uiPriority w:val="99"/>
  </w:style>
  <w:style w:type="table" w:styleId="48">
    <w:name w:val="Table Grid"/>
    <w:basedOn w:val="7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8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8"/>
    <w:uiPriority w:val="99"/>
    <w:semiHidden/>
    <w:unhideWhenUsed/>
    <w:rPr>
      <w:vertAlign w:val="superscript"/>
    </w:r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rPr>
      <w:rFonts w:ascii="Microsoft YaHei" w:hAnsi="Microsoft YaHei" w:eastAsia="Microsoft YaHei" w:cs="Microsoft YaHei"/>
    </w:rPr>
  </w:style>
  <w:style w:type="paragraph" w:styleId="716">
    <w:name w:val="Heading 1"/>
    <w:basedOn w:val="715"/>
    <w:uiPriority w:val="9"/>
    <w:qFormat/>
    <w:pPr>
      <w:ind w:left="142"/>
      <w:outlineLvl w:val="0"/>
    </w:pPr>
    <w:rPr>
      <w:b/>
      <w:bCs/>
      <w:sz w:val="20"/>
      <w:szCs w:val="20"/>
    </w:rPr>
  </w:style>
  <w:style w:type="paragraph" w:styleId="717">
    <w:name w:val="Heading 2"/>
    <w:basedOn w:val="715"/>
    <w:uiPriority w:val="9"/>
    <w:unhideWhenUsed/>
    <w:qFormat/>
    <w:pPr>
      <w:ind w:left="119"/>
      <w:outlineLvl w:val="1"/>
    </w:pPr>
    <w:rPr>
      <w:b/>
      <w:bCs/>
      <w:sz w:val="16"/>
      <w:szCs w:val="16"/>
    </w:r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table" w:styleId="7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22">
    <w:name w:val="toc 1"/>
    <w:basedOn w:val="715"/>
    <w:uiPriority w:val="39"/>
    <w:qFormat/>
    <w:pPr>
      <w:ind w:left="705"/>
      <w:spacing w:before="8"/>
    </w:pPr>
    <w:rPr>
      <w:sz w:val="16"/>
      <w:szCs w:val="16"/>
    </w:rPr>
  </w:style>
  <w:style w:type="paragraph" w:styleId="723">
    <w:name w:val="Body Text"/>
    <w:basedOn w:val="715"/>
    <w:uiPriority w:val="1"/>
    <w:qFormat/>
    <w:rPr>
      <w:sz w:val="16"/>
      <w:szCs w:val="16"/>
    </w:rPr>
  </w:style>
  <w:style w:type="paragraph" w:styleId="724">
    <w:name w:val="Title"/>
    <w:basedOn w:val="715"/>
    <w:uiPriority w:val="10"/>
    <w:qFormat/>
    <w:pPr>
      <w:ind w:right="258"/>
      <w:jc w:val="right"/>
      <w:spacing w:before="37"/>
    </w:pPr>
    <w:rPr>
      <w:b/>
      <w:bCs/>
      <w:sz w:val="23"/>
      <w:szCs w:val="23"/>
    </w:rPr>
  </w:style>
  <w:style w:type="paragraph" w:styleId="725">
    <w:name w:val="List Paragraph"/>
    <w:basedOn w:val="715"/>
    <w:uiPriority w:val="1"/>
    <w:qFormat/>
    <w:pPr>
      <w:ind w:left="308" w:right="38" w:hanging="179"/>
    </w:pPr>
  </w:style>
  <w:style w:type="paragraph" w:styleId="726" w:customStyle="1">
    <w:name w:val="Table Paragraph"/>
    <w:basedOn w:val="715"/>
    <w:uiPriority w:val="1"/>
    <w:qFormat/>
  </w:style>
  <w:style w:type="paragraph" w:styleId="727">
    <w:name w:val="Header"/>
    <w:basedOn w:val="715"/>
    <w:link w:val="7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8" w:customStyle="1">
    <w:name w:val="Верхний колонтитул Знак"/>
    <w:basedOn w:val="718"/>
    <w:link w:val="727"/>
    <w:uiPriority w:val="99"/>
    <w:rPr>
      <w:rFonts w:ascii="Microsoft YaHei" w:hAnsi="Microsoft YaHei" w:eastAsia="Microsoft YaHei" w:cs="Microsoft YaHei"/>
    </w:rPr>
  </w:style>
  <w:style w:type="paragraph" w:styleId="729">
    <w:name w:val="Footer"/>
    <w:basedOn w:val="715"/>
    <w:link w:val="7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Нижний колонтитул Знак"/>
    <w:basedOn w:val="718"/>
    <w:link w:val="729"/>
    <w:uiPriority w:val="99"/>
    <w:rPr>
      <w:rFonts w:ascii="Microsoft YaHei" w:hAnsi="Microsoft YaHei" w:eastAsia="Microsoft YaHei" w:cs="Microsoft YaHei"/>
    </w:rPr>
  </w:style>
  <w:style w:type="paragraph" w:styleId="731" w:customStyle="1">
    <w:name w:val="Текст2"/>
    <w:basedOn w:val="715"/>
    <w:pPr>
      <w:widowControl/>
    </w:pPr>
    <w:rPr>
      <w:rFonts w:ascii="Courier" w:hAnsi="Courier" w:eastAsia="SimSun" w:cs="Courier"/>
      <w:sz w:val="24"/>
      <w:szCs w:val="24"/>
      <w:lang w:val="ru-RU" w:eastAsia="ar-SA"/>
    </w:rPr>
  </w:style>
  <w:style w:type="paragraph" w:styleId="732">
    <w:name w:val="TOC Heading"/>
    <w:basedOn w:val="716"/>
    <w:next w:val="715"/>
    <w:uiPriority w:val="39"/>
    <w:unhideWhenUsed/>
    <w:qFormat/>
    <w:pPr>
      <w:ind w:left="0"/>
      <w:keepLines/>
      <w:keepNext/>
      <w:spacing w:before="240" w:line="259" w:lineRule="auto"/>
      <w:widowControl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paragraph" w:styleId="733">
    <w:name w:val="toc 2"/>
    <w:basedOn w:val="715"/>
    <w:next w:val="715"/>
    <w:uiPriority w:val="39"/>
    <w:unhideWhenUsed/>
    <w:pPr>
      <w:ind w:left="220"/>
      <w:spacing w:after="100" w:line="259" w:lineRule="auto"/>
      <w:widowControl/>
    </w:pPr>
    <w:rPr>
      <w:rFonts w:cs="Times New Roman" w:asciiTheme="minorHAnsi" w:hAnsiTheme="minorHAnsi" w:eastAsiaTheme="minorEastAsia"/>
      <w:lang w:val="ru-RU" w:eastAsia="ru-RU"/>
    </w:rPr>
  </w:style>
  <w:style w:type="paragraph" w:styleId="734">
    <w:name w:val="toc 3"/>
    <w:basedOn w:val="715"/>
    <w:next w:val="715"/>
    <w:uiPriority w:val="39"/>
    <w:unhideWhenUsed/>
    <w:pPr>
      <w:ind w:left="440"/>
      <w:spacing w:after="100" w:line="259" w:lineRule="auto"/>
      <w:widowControl/>
    </w:pPr>
    <w:rPr>
      <w:rFonts w:cs="Times New Roman" w:asciiTheme="minorHAnsi" w:hAnsiTheme="minorHAnsi" w:eastAsiaTheme="minorEastAsia"/>
      <w:lang w:val="ru-RU" w:eastAsia="ru-RU"/>
    </w:rPr>
  </w:style>
  <w:style w:type="character" w:styleId="735">
    <w:name w:val="Hyperlink"/>
    <w:basedOn w:val="718"/>
    <w:uiPriority w:val="99"/>
    <w:unhideWhenUsed/>
    <w:rPr>
      <w:color w:val="0000ff" w:themeColor="hyperlink"/>
      <w:u w:val="single"/>
    </w:rPr>
  </w:style>
  <w:style w:type="character" w:styleId="736" w:customStyle="1">
    <w:name w:val="ts-alignment-element"/>
    <w:basedOn w:val="718"/>
  </w:style>
  <w:style w:type="character" w:styleId="737" w:customStyle="1">
    <w:name w:val="ts-alignment-element-highlighted"/>
    <w:basedOn w:val="718"/>
  </w:style>
  <w:style w:type="paragraph" w:styleId="738">
    <w:name w:val="Normal (Web)"/>
    <w:basedOn w:val="715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739">
    <w:name w:val="Unresolved Mention"/>
    <w:basedOn w:val="71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Relationship Id="rId15" Type="http://schemas.openxmlformats.org/officeDocument/2006/relationships/image" Target="media/image5.jpg"/><Relationship Id="rId16" Type="http://schemas.openxmlformats.org/officeDocument/2006/relationships/image" Target="media/image6.jpg"/><Relationship Id="rId17" Type="http://schemas.openxmlformats.org/officeDocument/2006/relationships/image" Target="media/image7.jpg"/><Relationship Id="rId18" Type="http://schemas.openxmlformats.org/officeDocument/2006/relationships/image" Target="media/image8.jpg"/><Relationship Id="rId19" Type="http://schemas.openxmlformats.org/officeDocument/2006/relationships/image" Target="media/image9.jpg"/><Relationship Id="rId20" Type="http://schemas.openxmlformats.org/officeDocument/2006/relationships/image" Target="media/image10.jpg"/><Relationship Id="rId21" Type="http://schemas.openxmlformats.org/officeDocument/2006/relationships/image" Target="media/image11.jpg"/><Relationship Id="rId22" Type="http://schemas.openxmlformats.org/officeDocument/2006/relationships/comments" Target="comments.xml" /><Relationship Id="rId23" Type="http://schemas.microsoft.com/office/2011/relationships/commentsExtended" Target="commentsExtended.xml" /><Relationship Id="rId24" Type="http://schemas.microsoft.com/office/2018/08/relationships/commentsExtensible" Target="commentsExtensible.xml" /><Relationship Id="rId25" Type="http://schemas.microsoft.com/office/2016/09/relationships/commentsIds" Target="commentsIds.xml" /><Relationship Id="rId2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E6BC-950D-4BAA-8959-F52CC0E9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2550-3550 Manual_rus</dc:title>
  <dc:creator>shcx2017</dc:creator>
  <cp:lastModifiedBy>Вячеслав Буличев</cp:lastModifiedBy>
  <cp:revision>8</cp:revision>
  <dcterms:created xsi:type="dcterms:W3CDTF">2024-05-14T14:26:00Z</dcterms:created>
  <dcterms:modified xsi:type="dcterms:W3CDTF">2024-05-22T12:53:01Z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2023-03-23T00:00:00Z</vt:filetime>
  </property>
</Properties>
</file>